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EF" w:rsidRPr="00726DBC" w:rsidRDefault="002529EF" w:rsidP="002529EF">
      <w:pPr>
        <w:ind w:left="-993"/>
        <w:jc w:val="both"/>
        <w:rPr>
          <w:szCs w:val="24"/>
        </w:rPr>
      </w:pPr>
      <w:r w:rsidRPr="00726DBC">
        <w:rPr>
          <w:noProof/>
          <w:lang w:eastAsia="fr-FR"/>
        </w:rPr>
        <w:drawing>
          <wp:anchor distT="0" distB="0" distL="114300" distR="114300" simplePos="0" relativeHeight="251665408" behindDoc="0" locked="0" layoutInCell="1" allowOverlap="1" wp14:anchorId="60481CF3" wp14:editId="498B797B">
            <wp:simplePos x="0" y="0"/>
            <wp:positionH relativeFrom="column">
              <wp:posOffset>2548255</wp:posOffset>
            </wp:positionH>
            <wp:positionV relativeFrom="paragraph">
              <wp:posOffset>33655</wp:posOffset>
            </wp:positionV>
            <wp:extent cx="1514475" cy="1123950"/>
            <wp:effectExtent l="0" t="0" r="9525" b="0"/>
            <wp:wrapSquare wrapText="bothSides"/>
            <wp:docPr id="8" name="Image 8"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r w:rsidRPr="00726DBC">
        <w:rPr>
          <w:noProof/>
          <w:lang w:eastAsia="fr-FR"/>
        </w:rPr>
        <mc:AlternateContent>
          <mc:Choice Requires="wps">
            <w:drawing>
              <wp:anchor distT="0" distB="0" distL="114300" distR="114300" simplePos="0" relativeHeight="251664384" behindDoc="0" locked="0" layoutInCell="1" allowOverlap="1" wp14:anchorId="06C05069" wp14:editId="1AD96EC4">
                <wp:simplePos x="0" y="0"/>
                <wp:positionH relativeFrom="column">
                  <wp:posOffset>-328295</wp:posOffset>
                </wp:positionH>
                <wp:positionV relativeFrom="paragraph">
                  <wp:posOffset>252730</wp:posOffset>
                </wp:positionV>
                <wp:extent cx="2819400" cy="853440"/>
                <wp:effectExtent l="0" t="0" r="444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9EF" w:rsidRDefault="002529EF" w:rsidP="002529EF">
                            <w:pPr>
                              <w:spacing w:after="0" w:line="240" w:lineRule="auto"/>
                              <w:rPr>
                                <w:b/>
                              </w:rPr>
                            </w:pPr>
                            <w:r>
                              <w:rPr>
                                <w:b/>
                              </w:rPr>
                              <w:t xml:space="preserve">UNIVERSITE PRIVEE DE  </w:t>
                            </w:r>
                          </w:p>
                          <w:p w:rsidR="002529EF" w:rsidRDefault="002529EF" w:rsidP="002529EF">
                            <w:pPr>
                              <w:spacing w:after="0" w:line="240" w:lineRule="auto"/>
                              <w:rPr>
                                <w:b/>
                              </w:rPr>
                            </w:pPr>
                            <w:r>
                              <w:rPr>
                                <w:b/>
                              </w:rPr>
                              <w:t xml:space="preserve">OUAGADOUGOU                                                                   </w:t>
                            </w:r>
                          </w:p>
                          <w:p w:rsidR="002529EF" w:rsidRDefault="002529EF" w:rsidP="002529EF">
                            <w:pPr>
                              <w:spacing w:after="0" w:line="240" w:lineRule="auto"/>
                              <w:rPr>
                                <w:b/>
                              </w:rPr>
                            </w:pPr>
                            <w:r>
                              <w:rPr>
                                <w:b/>
                              </w:rPr>
                              <w:t xml:space="preserve">……………………………               </w:t>
                            </w:r>
                          </w:p>
                          <w:p w:rsidR="002529EF" w:rsidRDefault="002529EF" w:rsidP="002529EF">
                            <w:pPr>
                              <w:spacing w:after="0" w:line="240" w:lineRule="auto"/>
                              <w:rPr>
                                <w:b/>
                              </w:rPr>
                            </w:pPr>
                            <w:r>
                              <w:rPr>
                                <w:b/>
                              </w:rPr>
                              <w:t xml:space="preserve">UFR/SCIENCES JURIDIQUES, </w:t>
                            </w:r>
                          </w:p>
                          <w:p w:rsidR="002529EF" w:rsidRDefault="002529EF" w:rsidP="002529EF">
                            <w:pPr>
                              <w:spacing w:after="0" w:line="240" w:lineRule="auto"/>
                              <w:rPr>
                                <w:b/>
                              </w:rPr>
                            </w:pPr>
                            <w:r>
                              <w:rPr>
                                <w:b/>
                              </w:rPr>
                              <w:t>POLITIQUES ET ADMINISTRATIVES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5.85pt;margin-top:19.9pt;width:222pt;height:67.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" stroked="f">
                <v:textbox style="mso-fit-shape-to-text:t">
                  <w:txbxContent>
                    <w:p w:rsidR="002529EF" w:rsidRDefault="002529EF" w:rsidP="002529EF">
                      <w:pPr>
                        <w:spacing w:after="0" w:line="240" w:lineRule="auto"/>
                        <w:rPr>
                          <w:b/>
                        </w:rPr>
                      </w:pPr>
                      <w:r>
                        <w:rPr>
                          <w:b/>
                        </w:rPr>
                        <w:t xml:space="preserve">UNIVERSITE PRIVEE DE  </w:t>
                      </w:r>
                    </w:p>
                    <w:p w:rsidR="002529EF" w:rsidRDefault="002529EF" w:rsidP="002529EF">
                      <w:pPr>
                        <w:spacing w:after="0" w:line="240" w:lineRule="auto"/>
                        <w:rPr>
                          <w:b/>
                        </w:rPr>
                      </w:pPr>
                      <w:r>
                        <w:rPr>
                          <w:b/>
                        </w:rPr>
                        <w:t xml:space="preserve">OUAGADOUGOU                                                                   </w:t>
                      </w:r>
                    </w:p>
                    <w:p w:rsidR="002529EF" w:rsidRDefault="002529EF" w:rsidP="002529EF">
                      <w:pPr>
                        <w:spacing w:after="0" w:line="240" w:lineRule="auto"/>
                        <w:rPr>
                          <w:b/>
                        </w:rPr>
                      </w:pPr>
                      <w:r>
                        <w:rPr>
                          <w:b/>
                        </w:rPr>
                        <w:t xml:space="preserve">……………………………               </w:t>
                      </w:r>
                    </w:p>
                    <w:p w:rsidR="002529EF" w:rsidRDefault="002529EF" w:rsidP="002529EF">
                      <w:pPr>
                        <w:spacing w:after="0" w:line="240" w:lineRule="auto"/>
                        <w:rPr>
                          <w:b/>
                        </w:rPr>
                      </w:pPr>
                      <w:r>
                        <w:rPr>
                          <w:b/>
                        </w:rPr>
                        <w:t xml:space="preserve">UFR/SCIENCES JURIDIQUES, </w:t>
                      </w:r>
                    </w:p>
                    <w:p w:rsidR="002529EF" w:rsidRDefault="002529EF" w:rsidP="002529EF">
                      <w:pPr>
                        <w:spacing w:after="0" w:line="240" w:lineRule="auto"/>
                        <w:rPr>
                          <w:b/>
                        </w:rPr>
                      </w:pPr>
                      <w:r>
                        <w:rPr>
                          <w:b/>
                        </w:rPr>
                        <w:t>POLITIQUES ET ADMINISTRATIVES</w:t>
                      </w:r>
                    </w:p>
                  </w:txbxContent>
                </v:textbox>
              </v:shape>
            </w:pict>
          </mc:Fallback>
        </mc:AlternateContent>
      </w:r>
      <w:r w:rsidRPr="00726DBC">
        <w:rPr>
          <w:noProof/>
          <w:lang w:eastAsia="fr-FR"/>
        </w:rPr>
        <mc:AlternateContent>
          <mc:Choice Requires="wps">
            <w:drawing>
              <wp:anchor distT="0" distB="0" distL="114300" distR="114300" simplePos="0" relativeHeight="251666432" behindDoc="0" locked="0" layoutInCell="1" allowOverlap="1" wp14:anchorId="227B0589" wp14:editId="64901250">
                <wp:simplePos x="0" y="0"/>
                <wp:positionH relativeFrom="column">
                  <wp:posOffset>4662805</wp:posOffset>
                </wp:positionH>
                <wp:positionV relativeFrom="paragraph">
                  <wp:posOffset>252730</wp:posOffset>
                </wp:positionV>
                <wp:extent cx="1609725" cy="388620"/>
                <wp:effectExtent l="0" t="0" r="4445"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9EF" w:rsidRDefault="002529EF" w:rsidP="002529EF">
                            <w:pPr>
                              <w:spacing w:after="0" w:line="240" w:lineRule="auto"/>
                              <w:jc w:val="center"/>
                              <w:rPr>
                                <w:b/>
                              </w:rPr>
                            </w:pPr>
                            <w:r>
                              <w:rPr>
                                <w:b/>
                              </w:rPr>
                              <w:t xml:space="preserve">BURKINA FASO                                    </w:t>
                            </w:r>
                            <w:r>
                              <w:rPr>
                                <w:b/>
                                <w:sz w:val="20"/>
                                <w:szCs w:val="20"/>
                              </w:rPr>
                              <w:t>Unité - Progrès - Justice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6" o:spid="_x0000_s1027" type="#_x0000_t202" style="position:absolute;left:0;text-align:left;margin-left:367.15pt;margin-top:19.9pt;width:126.75pt;height:3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" stroked="f">
                <v:textbox style="mso-fit-shape-to-text:t">
                  <w:txbxContent>
                    <w:p w:rsidR="002529EF" w:rsidRDefault="002529EF" w:rsidP="002529EF">
                      <w:pPr>
                        <w:spacing w:after="0" w:line="240" w:lineRule="auto"/>
                        <w:jc w:val="center"/>
                        <w:rPr>
                          <w:b/>
                        </w:rPr>
                      </w:pPr>
                      <w:r>
                        <w:rPr>
                          <w:b/>
                        </w:rPr>
                        <w:t xml:space="preserve">BURKINA FASO                                    </w:t>
                      </w:r>
                      <w:r>
                        <w:rPr>
                          <w:b/>
                          <w:sz w:val="20"/>
                          <w:szCs w:val="20"/>
                        </w:rPr>
                        <w:t>Unité - Progrès - Justice</w:t>
                      </w:r>
                    </w:p>
                  </w:txbxContent>
                </v:textbox>
              </v:shape>
            </w:pict>
          </mc:Fallback>
        </mc:AlternateContent>
      </w: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ind w:left="-993"/>
        <w:jc w:val="both"/>
        <w:rPr>
          <w:szCs w:val="24"/>
        </w:rPr>
      </w:pPr>
      <w:r w:rsidRPr="00726DBC">
        <w:rPr>
          <w:rFonts w:ascii="Calibri" w:hAnsi="Calibri"/>
          <w:noProof/>
          <w:lang w:eastAsia="fr-FR"/>
        </w:rPr>
        <mc:AlternateContent>
          <mc:Choice Requires="wps">
            <w:drawing>
              <wp:anchor distT="0" distB="0" distL="114300" distR="114300" simplePos="0" relativeHeight="251660288" behindDoc="0" locked="0" layoutInCell="1" allowOverlap="1" wp14:anchorId="2650C0BB" wp14:editId="02FEA000">
                <wp:simplePos x="0" y="0"/>
                <wp:positionH relativeFrom="column">
                  <wp:posOffset>443230</wp:posOffset>
                </wp:positionH>
                <wp:positionV relativeFrom="paragraph">
                  <wp:posOffset>182880</wp:posOffset>
                </wp:positionV>
                <wp:extent cx="5591175" cy="1019175"/>
                <wp:effectExtent l="0" t="1905" r="444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9EF" w:rsidRDefault="002529EF" w:rsidP="002529EF">
                            <w:pPr>
                              <w:spacing w:after="0" w:line="240" w:lineRule="auto"/>
                              <w:jc w:val="center"/>
                              <w:rPr>
                                <w:b/>
                                <w:sz w:val="32"/>
                                <w:szCs w:val="32"/>
                              </w:rPr>
                            </w:pPr>
                            <w:r>
                              <w:rPr>
                                <w:b/>
                                <w:sz w:val="32"/>
                                <w:szCs w:val="32"/>
                              </w:rPr>
                              <w:t>PRE-MEMOIRE DE FIN DU PREMIER CYCLE</w:t>
                            </w:r>
                          </w:p>
                          <w:p w:rsidR="002529EF" w:rsidRDefault="002529EF" w:rsidP="002529EF">
                            <w:pPr>
                              <w:spacing w:after="0" w:line="240" w:lineRule="auto"/>
                              <w:rPr>
                                <w:b/>
                                <w:sz w:val="32"/>
                                <w:szCs w:val="32"/>
                              </w:rPr>
                            </w:pPr>
                          </w:p>
                          <w:p w:rsidR="002529EF" w:rsidRDefault="002529EF" w:rsidP="002529EF">
                            <w:pPr>
                              <w:spacing w:after="0" w:line="240" w:lineRule="auto"/>
                              <w:jc w:val="center"/>
                              <w:rPr>
                                <w:b/>
                                <w:sz w:val="32"/>
                                <w:szCs w:val="32"/>
                              </w:rPr>
                            </w:pPr>
                            <w:r>
                              <w:rPr>
                                <w:b/>
                                <w:sz w:val="32"/>
                                <w:szCs w:val="32"/>
                              </w:rPr>
                              <w:t>LICENCE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left:0;text-align:left;margin-left:34.9pt;margin-top:14.4pt;width:440.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" stroked="f">
                <v:textbox>
                  <w:txbxContent>
                    <w:p w:rsidR="002529EF" w:rsidRDefault="002529EF" w:rsidP="002529EF">
                      <w:pPr>
                        <w:spacing w:after="0" w:line="240" w:lineRule="auto"/>
                        <w:jc w:val="center"/>
                        <w:rPr>
                          <w:b/>
                          <w:sz w:val="32"/>
                          <w:szCs w:val="32"/>
                        </w:rPr>
                      </w:pPr>
                      <w:r>
                        <w:rPr>
                          <w:b/>
                          <w:sz w:val="32"/>
                          <w:szCs w:val="32"/>
                        </w:rPr>
                        <w:t>PRE-MEMOIRE DE FIN DU PREMIER CYCLE</w:t>
                      </w:r>
                    </w:p>
                    <w:p w:rsidR="002529EF" w:rsidRDefault="002529EF" w:rsidP="002529EF">
                      <w:pPr>
                        <w:spacing w:after="0" w:line="240" w:lineRule="auto"/>
                        <w:rPr>
                          <w:b/>
                          <w:sz w:val="32"/>
                          <w:szCs w:val="32"/>
                        </w:rPr>
                      </w:pPr>
                    </w:p>
                    <w:p w:rsidR="002529EF" w:rsidRDefault="002529EF" w:rsidP="002529EF">
                      <w:pPr>
                        <w:spacing w:after="0" w:line="240" w:lineRule="auto"/>
                        <w:jc w:val="center"/>
                        <w:rPr>
                          <w:b/>
                          <w:sz w:val="32"/>
                          <w:szCs w:val="32"/>
                        </w:rPr>
                      </w:pPr>
                      <w:r>
                        <w:rPr>
                          <w:b/>
                          <w:sz w:val="32"/>
                          <w:szCs w:val="32"/>
                        </w:rPr>
                        <w:t>LICENCE 3</w:t>
                      </w:r>
                    </w:p>
                  </w:txbxContent>
                </v:textbox>
              </v:shape>
            </w:pict>
          </mc:Fallback>
        </mc:AlternateContent>
      </w: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spacing w:line="240" w:lineRule="auto"/>
        <w:jc w:val="both"/>
        <w:rPr>
          <w:szCs w:val="24"/>
        </w:rPr>
      </w:pPr>
    </w:p>
    <w:p w:rsidR="002529EF" w:rsidRPr="00726DBC" w:rsidRDefault="002529EF" w:rsidP="002529EF">
      <w:pPr>
        <w:tabs>
          <w:tab w:val="left" w:pos="7980"/>
        </w:tabs>
        <w:spacing w:line="240" w:lineRule="auto"/>
        <w:jc w:val="both"/>
        <w:rPr>
          <w:szCs w:val="24"/>
        </w:rPr>
      </w:pPr>
      <w:r w:rsidRPr="00726DBC">
        <w:rPr>
          <w:rFonts w:ascii="Calibri" w:eastAsia="Calibri" w:hAnsi="Calibri"/>
          <w:noProof/>
          <w:lang w:eastAsia="fr-FR"/>
        </w:rPr>
        <mc:AlternateContent>
          <mc:Choice Requires="wps">
            <w:drawing>
              <wp:anchor distT="0" distB="0" distL="114300" distR="114300" simplePos="0" relativeHeight="251659264" behindDoc="0" locked="0" layoutInCell="1" allowOverlap="1" wp14:anchorId="7D4CE036" wp14:editId="09426B03">
                <wp:simplePos x="0" y="0"/>
                <wp:positionH relativeFrom="column">
                  <wp:posOffset>570865</wp:posOffset>
                </wp:positionH>
                <wp:positionV relativeFrom="paragraph">
                  <wp:posOffset>167005</wp:posOffset>
                </wp:positionV>
                <wp:extent cx="4562475" cy="762000"/>
                <wp:effectExtent l="0" t="0" r="2857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62000"/>
                        </a:xfrm>
                        <a:prstGeom prst="rect">
                          <a:avLst/>
                        </a:prstGeom>
                        <a:solidFill>
                          <a:srgbClr val="FFFFFF"/>
                        </a:solidFill>
                        <a:ln w="9525">
                          <a:solidFill>
                            <a:srgbClr val="000000"/>
                          </a:solidFill>
                          <a:miter lim="800000"/>
                          <a:headEnd/>
                          <a:tailEnd/>
                        </a:ln>
                      </wps:spPr>
                      <wps:txbx>
                        <w:txbxContent>
                          <w:p w:rsidR="002529EF" w:rsidRPr="00E91601" w:rsidRDefault="002529EF" w:rsidP="002529EF">
                            <w:pPr>
                              <w:jc w:val="center"/>
                              <w:rPr>
                                <w:b/>
                              </w:rPr>
                            </w:pPr>
                            <w:r w:rsidRPr="00E91601">
                              <w:rPr>
                                <w:b/>
                              </w:rPr>
                              <w:t>THEME : LE CONSEIL NATIONAL DE LA TRANSITION : LEGALITE ET LEGITIM</w:t>
                            </w:r>
                            <w:r>
                              <w:rPr>
                                <w:b/>
                              </w:rPr>
                              <w:t>IT</w:t>
                            </w:r>
                            <w:r w:rsidRPr="00E91601">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left:0;text-align:left;margin-left:44.95pt;margin-top:13.15pt;width:359.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">
                <v:textbox>
                  <w:txbxContent>
                    <w:p w:rsidR="002529EF" w:rsidRPr="00E91601" w:rsidRDefault="002529EF" w:rsidP="002529EF">
                      <w:pPr>
                        <w:jc w:val="center"/>
                        <w:rPr>
                          <w:b/>
                        </w:rPr>
                      </w:pPr>
                      <w:r w:rsidRPr="00E91601">
                        <w:rPr>
                          <w:b/>
                        </w:rPr>
                        <w:t>THEME : LE CONSEIL NATIONAL DE LA TRANSITION : LEGALITE ET LEGITIM</w:t>
                      </w:r>
                      <w:r>
                        <w:rPr>
                          <w:b/>
                        </w:rPr>
                        <w:t>IT</w:t>
                      </w:r>
                      <w:r w:rsidRPr="00E91601">
                        <w:rPr>
                          <w:b/>
                        </w:rPr>
                        <w:t>E</w:t>
                      </w:r>
                    </w:p>
                  </w:txbxContent>
                </v:textbox>
              </v:shape>
            </w:pict>
          </mc:Fallback>
        </mc:AlternateContent>
      </w:r>
    </w:p>
    <w:tbl>
      <w:tblPr>
        <w:tblW w:w="4561" w:type="dxa"/>
        <w:tblCellMar>
          <w:left w:w="70" w:type="dxa"/>
          <w:right w:w="70" w:type="dxa"/>
        </w:tblCellMar>
        <w:tblLook w:val="04A0" w:firstRow="1" w:lastRow="0" w:firstColumn="1" w:lastColumn="0" w:noHBand="0" w:noVBand="1"/>
      </w:tblPr>
      <w:tblGrid>
        <w:gridCol w:w="3020"/>
        <w:gridCol w:w="1541"/>
      </w:tblGrid>
      <w:tr w:rsidR="002529EF" w:rsidRPr="00726DBC" w:rsidTr="006B5AB4">
        <w:trPr>
          <w:trHeight w:val="75"/>
        </w:trPr>
        <w:tc>
          <w:tcPr>
            <w:tcW w:w="3020" w:type="dxa"/>
            <w:noWrap/>
            <w:vAlign w:val="bottom"/>
            <w:hideMark/>
          </w:tcPr>
          <w:p w:rsidR="002529EF" w:rsidRPr="00726DBC" w:rsidRDefault="002529EF" w:rsidP="006B5AB4">
            <w:pPr>
              <w:jc w:val="both"/>
              <w:rPr>
                <w:rFonts w:cs="Times New Roman"/>
              </w:rPr>
            </w:pPr>
          </w:p>
        </w:tc>
        <w:tc>
          <w:tcPr>
            <w:tcW w:w="1541" w:type="dxa"/>
            <w:noWrap/>
            <w:vAlign w:val="bottom"/>
            <w:hideMark/>
          </w:tcPr>
          <w:p w:rsidR="002529EF" w:rsidRPr="00726DBC" w:rsidRDefault="002529EF" w:rsidP="006B5AB4">
            <w:pPr>
              <w:jc w:val="both"/>
              <w:rPr>
                <w:rFonts w:cs="Times New Roman"/>
              </w:rPr>
            </w:pPr>
          </w:p>
        </w:tc>
      </w:tr>
    </w:tbl>
    <w:p w:rsidR="002529EF" w:rsidRDefault="002529EF"/>
    <w:p w:rsidR="002529EF" w:rsidRDefault="002529EF"/>
    <w:p w:rsidR="002529EF" w:rsidRDefault="002529EF"/>
    <w:p w:rsidR="002529EF" w:rsidRDefault="002529EF" w:rsidP="002529EF">
      <w:r w:rsidRPr="00726DBC">
        <w:rPr>
          <w:rFonts w:ascii="Calibri" w:hAnsi="Calibri"/>
          <w:noProof/>
          <w:lang w:eastAsia="fr-FR"/>
        </w:rPr>
        <mc:AlternateContent>
          <mc:Choice Requires="wps">
            <w:drawing>
              <wp:anchor distT="0" distB="0" distL="114300" distR="114300" simplePos="0" relativeHeight="251669504" behindDoc="0" locked="0" layoutInCell="1" allowOverlap="1" wp14:anchorId="56CD2967" wp14:editId="17BA2D10">
                <wp:simplePos x="0" y="0"/>
                <wp:positionH relativeFrom="column">
                  <wp:posOffset>3698875</wp:posOffset>
                </wp:positionH>
                <wp:positionV relativeFrom="paragraph">
                  <wp:posOffset>2089785</wp:posOffset>
                </wp:positionV>
                <wp:extent cx="2257425" cy="657225"/>
                <wp:effectExtent l="0" t="0" r="9525"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9EF" w:rsidRPr="008F0777" w:rsidRDefault="002529EF" w:rsidP="002529EF">
                            <w:r w:rsidRPr="008F0777">
                              <w:t>Année universitaire : 2015/2016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margin-left:291.25pt;margin-top:164.55pt;width:177.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" stroked="f">
                <v:textbox>
                  <w:txbxContent>
                    <w:p w:rsidR="002529EF" w:rsidRPr="008F0777" w:rsidRDefault="002529EF" w:rsidP="002529EF">
                      <w:r w:rsidRPr="008F0777">
                        <w:t>Année universitaire : 2015/2016</w:t>
                      </w:r>
                    </w:p>
                  </w:txbxContent>
                </v:textbox>
              </v:shape>
            </w:pict>
          </mc:Fallback>
        </mc:AlternateContent>
      </w:r>
      <w:r w:rsidRPr="00726DBC">
        <w:rPr>
          <w:rFonts w:ascii="Calibri" w:hAnsi="Calibri"/>
          <w:noProof/>
          <w:lang w:eastAsia="fr-FR"/>
        </w:rPr>
        <mc:AlternateContent>
          <mc:Choice Requires="wps">
            <w:drawing>
              <wp:anchor distT="0" distB="0" distL="114300" distR="114300" simplePos="0" relativeHeight="251670528" behindDoc="0" locked="0" layoutInCell="1" allowOverlap="1" wp14:anchorId="5C5F6DB7" wp14:editId="5400FA71">
                <wp:simplePos x="0" y="0"/>
                <wp:positionH relativeFrom="column">
                  <wp:posOffset>-166370</wp:posOffset>
                </wp:positionH>
                <wp:positionV relativeFrom="paragraph">
                  <wp:posOffset>2235835</wp:posOffset>
                </wp:positionV>
                <wp:extent cx="2428875" cy="70485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9EF" w:rsidRDefault="002529EF" w:rsidP="002529EF">
                            <w:pPr>
                              <w:spacing w:after="0"/>
                            </w:pPr>
                            <w:r>
                              <w:t xml:space="preserve">Directeur de recherche : </w:t>
                            </w:r>
                          </w:p>
                          <w:p w:rsidR="002529EF" w:rsidRDefault="002529EF" w:rsidP="002529EF">
                            <w:pPr>
                              <w:spacing w:before="0"/>
                            </w:pPr>
                            <w:r>
                              <w:t xml:space="preserve">Monsieur </w:t>
                            </w:r>
                            <w:proofErr w:type="spellStart"/>
                            <w:r w:rsidRPr="008F0777">
                              <w:t>Yabré</w:t>
                            </w:r>
                            <w:proofErr w:type="spellEnd"/>
                            <w:r>
                              <w:t xml:space="preserve"> Gilbert </w:t>
                            </w:r>
                            <w:r w:rsidRPr="008F0777">
                              <w:t xml:space="preserve"> ZONGO</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margin-left:-13.1pt;margin-top:176.05pt;width:191.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" stroked="f">
                <v:textbox>
                  <w:txbxContent>
                    <w:p w:rsidR="002529EF" w:rsidRDefault="002529EF" w:rsidP="002529EF">
                      <w:pPr>
                        <w:spacing w:after="0"/>
                      </w:pPr>
                      <w:r>
                        <w:t xml:space="preserve">Directeur de recherche : </w:t>
                      </w:r>
                    </w:p>
                    <w:p w:rsidR="002529EF" w:rsidRDefault="002529EF" w:rsidP="002529EF">
                      <w:pPr>
                        <w:spacing w:before="0"/>
                      </w:pPr>
                      <w:r>
                        <w:t xml:space="preserve">Monsieur </w:t>
                      </w:r>
                      <w:proofErr w:type="spellStart"/>
                      <w:r w:rsidRPr="008F0777">
                        <w:t>Yabré</w:t>
                      </w:r>
                      <w:proofErr w:type="spellEnd"/>
                      <w:r>
                        <w:t xml:space="preserve"> Gilbert </w:t>
                      </w:r>
                      <w:r w:rsidRPr="008F0777">
                        <w:t xml:space="preserve"> ZONGO</w:t>
                      </w:r>
                      <w:r>
                        <w:t xml:space="preserve"> </w:t>
                      </w:r>
                    </w:p>
                  </w:txbxContent>
                </v:textbox>
              </v:shape>
            </w:pict>
          </mc:Fallback>
        </mc:AlternateContent>
      </w:r>
      <w:r w:rsidRPr="00726DBC">
        <w:rPr>
          <w:rFonts w:ascii="Calibri" w:hAnsi="Calibri"/>
          <w:noProof/>
          <w:lang w:eastAsia="fr-FR"/>
        </w:rPr>
        <mc:AlternateContent>
          <mc:Choice Requires="wps">
            <w:drawing>
              <wp:anchor distT="0" distB="0" distL="114300" distR="114300" simplePos="0" relativeHeight="251668480" behindDoc="0" locked="0" layoutInCell="1" allowOverlap="1" wp14:anchorId="4494AFA5" wp14:editId="17232AAE">
                <wp:simplePos x="0" y="0"/>
                <wp:positionH relativeFrom="column">
                  <wp:posOffset>-172085</wp:posOffset>
                </wp:positionH>
                <wp:positionV relativeFrom="paragraph">
                  <wp:posOffset>821055</wp:posOffset>
                </wp:positionV>
                <wp:extent cx="2952750" cy="857250"/>
                <wp:effectExtent l="0" t="0" r="0" b="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9EF" w:rsidRDefault="002529EF" w:rsidP="002529EF">
                            <w:r>
                              <w:t>Soutenu publiquement par :</w:t>
                            </w:r>
                          </w:p>
                          <w:p w:rsidR="002529EF" w:rsidRPr="0000300E" w:rsidRDefault="002529EF" w:rsidP="002529EF">
                            <w:r w:rsidRPr="0000300E">
                              <w:t xml:space="preserve">Mademoiselle </w:t>
                            </w:r>
                            <w:bookmarkStart w:id="0" w:name="_GoBack"/>
                            <w:r w:rsidRPr="0000300E">
                              <w:t>Sonia</w:t>
                            </w:r>
                            <w:r>
                              <w:t xml:space="preserve"> </w:t>
                            </w:r>
                            <w:r w:rsidRPr="0000300E">
                              <w:t>B. W. ZONGO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2" type="#_x0000_t202" style="position:absolute;margin-left:-13.55pt;margin-top:64.65pt;width:232.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" stroked="f">
                <v:textbox>
                  <w:txbxContent>
                    <w:p w:rsidR="002529EF" w:rsidRDefault="002529EF" w:rsidP="002529EF">
                      <w:r>
                        <w:t>Soutenu publiquement par :</w:t>
                      </w:r>
                    </w:p>
                    <w:p w:rsidR="002529EF" w:rsidRPr="0000300E" w:rsidRDefault="002529EF" w:rsidP="002529EF">
                      <w:r w:rsidRPr="0000300E">
                        <w:t xml:space="preserve">Mademoiselle </w:t>
                      </w:r>
                      <w:bookmarkStart w:id="1" w:name="_GoBack"/>
                      <w:r w:rsidRPr="0000300E">
                        <w:t>Sonia</w:t>
                      </w:r>
                      <w:r>
                        <w:t xml:space="preserve"> </w:t>
                      </w:r>
                      <w:r w:rsidRPr="0000300E">
                        <w:t>B. W. ZONGO</w:t>
                      </w:r>
                      <w:bookmarkEnd w:id="1"/>
                    </w:p>
                  </w:txbxContent>
                </v:textbox>
                <w10:wrap type="topAndBottom"/>
              </v:shape>
            </w:pict>
          </mc:Fallback>
        </mc:AlternateContent>
      </w:r>
    </w:p>
    <w:p w:rsidR="00042E00" w:rsidRDefault="002529EF" w:rsidP="00042E00">
      <w:pPr>
        <w:pStyle w:val="Titre1"/>
        <w:jc w:val="both"/>
      </w:pPr>
      <w:r>
        <w:br w:type="page"/>
      </w:r>
      <w:bookmarkStart w:id="2" w:name="_Toc485667649"/>
      <w:r w:rsidR="00042E00">
        <w:lastRenderedPageBreak/>
        <w:t>RESUME</w:t>
      </w:r>
      <w:bookmarkEnd w:id="2"/>
    </w:p>
    <w:p w:rsidR="00042E00" w:rsidRPr="002D3D47" w:rsidRDefault="00042E00" w:rsidP="00042E00">
      <w:pPr>
        <w:spacing w:before="0" w:after="200"/>
        <w:jc w:val="both"/>
        <w:rPr>
          <w:rFonts w:cs="Times New Roman"/>
          <w:szCs w:val="24"/>
          <w:lang w:val="en-US"/>
        </w:rPr>
      </w:pPr>
      <w:r w:rsidRPr="00553DB2">
        <w:rPr>
          <w:rFonts w:cs="Times New Roman"/>
          <w:szCs w:val="24"/>
        </w:rPr>
        <w:t>Le Burkina Faso est entré dans une période transitionnelle suite à un soulèvement insurrectionnel qui s’est déroulé les 30 et 31 Octobre 2014 sur toute l’étendue du territoire. La transition peut être entendue comme une période intermédiaire, le passage d’une situation à une autre. Pendant la transition</w:t>
      </w:r>
      <w:r>
        <w:rPr>
          <w:rFonts w:cs="Times New Roman"/>
          <w:szCs w:val="24"/>
        </w:rPr>
        <w:t>,</w:t>
      </w:r>
      <w:r w:rsidRPr="00553DB2">
        <w:rPr>
          <w:rFonts w:cs="Times New Roman"/>
          <w:szCs w:val="24"/>
        </w:rPr>
        <w:t xml:space="preserve"> il était nécessaire de mettre en place le CNT pour combler le vide institutionnel laissé par l’insurrection populaire. Le CNT incarne le pouvoir législatif. C’est l’organe législatif de la transition. </w:t>
      </w:r>
      <w:r w:rsidRPr="002D3D47">
        <w:rPr>
          <w:rFonts w:cs="Times New Roman"/>
          <w:szCs w:val="24"/>
          <w:lang w:val="en-US"/>
        </w:rPr>
        <w:t xml:space="preserve">Le CNT </w:t>
      </w:r>
      <w:proofErr w:type="spellStart"/>
      <w:proofErr w:type="gramStart"/>
      <w:r w:rsidRPr="002D3D47">
        <w:rPr>
          <w:rFonts w:cs="Times New Roman"/>
          <w:szCs w:val="24"/>
          <w:lang w:val="en-US"/>
        </w:rPr>
        <w:t>est</w:t>
      </w:r>
      <w:proofErr w:type="spellEnd"/>
      <w:proofErr w:type="gramEnd"/>
      <w:r w:rsidRPr="002D3D47">
        <w:rPr>
          <w:rFonts w:cs="Times New Roman"/>
          <w:szCs w:val="24"/>
          <w:lang w:val="en-US"/>
        </w:rPr>
        <w:t xml:space="preserve"> </w:t>
      </w:r>
      <w:proofErr w:type="spellStart"/>
      <w:r w:rsidRPr="002D3D47">
        <w:rPr>
          <w:rFonts w:cs="Times New Roman"/>
          <w:szCs w:val="24"/>
          <w:lang w:val="en-US"/>
        </w:rPr>
        <w:t>une</w:t>
      </w:r>
      <w:proofErr w:type="spellEnd"/>
      <w:r w:rsidRPr="002D3D47">
        <w:rPr>
          <w:rFonts w:cs="Times New Roman"/>
          <w:szCs w:val="24"/>
          <w:lang w:val="en-US"/>
        </w:rPr>
        <w:t xml:space="preserve"> substitution </w:t>
      </w:r>
      <w:proofErr w:type="spellStart"/>
      <w:r w:rsidRPr="002D3D47">
        <w:rPr>
          <w:rFonts w:cs="Times New Roman"/>
          <w:szCs w:val="24"/>
          <w:lang w:val="en-US"/>
        </w:rPr>
        <w:t>parlementaire</w:t>
      </w:r>
      <w:proofErr w:type="spellEnd"/>
      <w:r w:rsidRPr="002D3D47">
        <w:rPr>
          <w:rFonts w:cs="Times New Roman"/>
          <w:szCs w:val="24"/>
          <w:lang w:val="en-US"/>
        </w:rPr>
        <w:t>.</w:t>
      </w:r>
    </w:p>
    <w:p w:rsidR="00042E00" w:rsidRPr="002D3D47" w:rsidRDefault="00042E00" w:rsidP="00042E00">
      <w:pPr>
        <w:jc w:val="both"/>
        <w:rPr>
          <w:rFonts w:cs="Times New Roman"/>
          <w:b/>
          <w:szCs w:val="24"/>
          <w:lang w:val="en-US"/>
        </w:rPr>
      </w:pPr>
    </w:p>
    <w:p w:rsidR="00042E00" w:rsidRPr="002D3D47" w:rsidRDefault="00042E00" w:rsidP="00042E00">
      <w:pPr>
        <w:jc w:val="both"/>
        <w:rPr>
          <w:rFonts w:cs="Times New Roman"/>
          <w:b/>
          <w:szCs w:val="24"/>
          <w:lang w:val="en-US"/>
        </w:rPr>
      </w:pPr>
      <w:r w:rsidRPr="002D3D47">
        <w:rPr>
          <w:rFonts w:cs="Times New Roman"/>
          <w:b/>
          <w:szCs w:val="24"/>
          <w:lang w:val="en-US"/>
        </w:rPr>
        <w:t>EXECUTIVE SUMMARY</w:t>
      </w:r>
    </w:p>
    <w:p w:rsidR="00042E00" w:rsidRPr="00EA5879" w:rsidRDefault="00042E00" w:rsidP="00042E00">
      <w:pPr>
        <w:jc w:val="both"/>
        <w:rPr>
          <w:rFonts w:cs="Times New Roman"/>
          <w:szCs w:val="24"/>
        </w:rPr>
      </w:pPr>
      <w:r w:rsidRPr="002D3D47">
        <w:rPr>
          <w:rFonts w:cs="Times New Roman"/>
          <w:szCs w:val="24"/>
          <w:lang w:val="en-US"/>
        </w:rPr>
        <w:t xml:space="preserve">Burkina Faso entered a transition </w:t>
      </w:r>
      <w:proofErr w:type="spellStart"/>
      <w:r w:rsidRPr="002D3D47">
        <w:rPr>
          <w:rFonts w:cs="Times New Roman"/>
          <w:szCs w:val="24"/>
          <w:lang w:val="en-US"/>
        </w:rPr>
        <w:t>periode</w:t>
      </w:r>
      <w:proofErr w:type="spellEnd"/>
      <w:r w:rsidRPr="002D3D47">
        <w:rPr>
          <w:rFonts w:cs="Times New Roman"/>
          <w:szCs w:val="24"/>
          <w:lang w:val="en-US"/>
        </w:rPr>
        <w:t xml:space="preserve"> caused by insurrectionary uprising which took place 30</w:t>
      </w:r>
      <w:r w:rsidRPr="002D3D47">
        <w:rPr>
          <w:rFonts w:cs="Times New Roman"/>
          <w:szCs w:val="24"/>
          <w:vertAlign w:val="superscript"/>
          <w:lang w:val="en-US"/>
        </w:rPr>
        <w:t>th</w:t>
      </w:r>
      <w:r w:rsidRPr="002D3D47">
        <w:rPr>
          <w:rFonts w:cs="Times New Roman"/>
          <w:szCs w:val="24"/>
          <w:lang w:val="en-US"/>
        </w:rPr>
        <w:t xml:space="preserve"> and 31</w:t>
      </w:r>
      <w:r w:rsidRPr="002D3D47">
        <w:rPr>
          <w:rFonts w:cs="Times New Roman"/>
          <w:szCs w:val="24"/>
          <w:vertAlign w:val="superscript"/>
          <w:lang w:val="en-US"/>
        </w:rPr>
        <w:t>st</w:t>
      </w:r>
      <w:r w:rsidRPr="002D3D47">
        <w:rPr>
          <w:rFonts w:cs="Times New Roman"/>
          <w:szCs w:val="24"/>
          <w:lang w:val="en-US"/>
        </w:rPr>
        <w:t xml:space="preserve"> </w:t>
      </w:r>
      <w:proofErr w:type="spellStart"/>
      <w:proofErr w:type="gramStart"/>
      <w:r w:rsidRPr="002D3D47">
        <w:rPr>
          <w:rFonts w:cs="Times New Roman"/>
          <w:szCs w:val="24"/>
          <w:lang w:val="en-US"/>
        </w:rPr>
        <w:t>october</w:t>
      </w:r>
      <w:proofErr w:type="spellEnd"/>
      <w:proofErr w:type="gramEnd"/>
      <w:r w:rsidRPr="002D3D47">
        <w:rPr>
          <w:rFonts w:cs="Times New Roman"/>
          <w:szCs w:val="24"/>
          <w:lang w:val="en-US"/>
        </w:rPr>
        <w:t xml:space="preserve"> 2014 all over the country. Briefly, the transition can be understood as an intermediary period, it is the passage from one situation to another. During this intermediary period, it was necessary to create the National Council for Transition (NCT). In order to fill the institutional vacuum created by the popular uprising. The NCT </w:t>
      </w:r>
      <w:proofErr w:type="spellStart"/>
      <w:r w:rsidRPr="002D3D47">
        <w:rPr>
          <w:rFonts w:cs="Times New Roman"/>
          <w:szCs w:val="24"/>
          <w:lang w:val="en-US"/>
        </w:rPr>
        <w:t>representes</w:t>
      </w:r>
      <w:proofErr w:type="spellEnd"/>
      <w:r w:rsidRPr="002D3D47">
        <w:rPr>
          <w:rFonts w:cs="Times New Roman"/>
          <w:szCs w:val="24"/>
          <w:lang w:val="en-US"/>
        </w:rPr>
        <w:t xml:space="preserve"> the legislative power, it is the legislative organ of the transition period. </w:t>
      </w:r>
      <w:r>
        <w:rPr>
          <w:rFonts w:cs="Times New Roman"/>
          <w:szCs w:val="24"/>
        </w:rPr>
        <w:t xml:space="preserve">The NCT </w:t>
      </w:r>
      <w:proofErr w:type="spellStart"/>
      <w:r>
        <w:rPr>
          <w:rFonts w:cs="Times New Roman"/>
          <w:szCs w:val="24"/>
        </w:rPr>
        <w:t>is</w:t>
      </w:r>
      <w:proofErr w:type="spellEnd"/>
      <w:r>
        <w:rPr>
          <w:rFonts w:cs="Times New Roman"/>
          <w:szCs w:val="24"/>
        </w:rPr>
        <w:t xml:space="preserve"> a </w:t>
      </w:r>
      <w:proofErr w:type="spellStart"/>
      <w:r>
        <w:rPr>
          <w:rFonts w:cs="Times New Roman"/>
          <w:szCs w:val="24"/>
        </w:rPr>
        <w:t>parliamentary</w:t>
      </w:r>
      <w:proofErr w:type="spellEnd"/>
      <w:r>
        <w:rPr>
          <w:rFonts w:cs="Times New Roman"/>
          <w:szCs w:val="24"/>
        </w:rPr>
        <w:t xml:space="preserve"> substitution.</w:t>
      </w:r>
    </w:p>
    <w:p w:rsidR="00042E00" w:rsidRPr="00553DB2" w:rsidRDefault="00042E00" w:rsidP="00042E00">
      <w:pPr>
        <w:jc w:val="both"/>
        <w:rPr>
          <w:szCs w:val="24"/>
        </w:rPr>
      </w:pPr>
    </w:p>
    <w:p w:rsidR="002529EF" w:rsidRDefault="002529EF">
      <w:pPr>
        <w:spacing w:before="0" w:after="200" w:line="276" w:lineRule="auto"/>
      </w:pPr>
    </w:p>
    <w:sectPr w:rsidR="00252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EF"/>
    <w:rsid w:val="00042E00"/>
    <w:rsid w:val="00151AA1"/>
    <w:rsid w:val="002529EF"/>
    <w:rsid w:val="009C09D9"/>
    <w:rsid w:val="00DD7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EF"/>
    <w:pPr>
      <w:spacing w:before="120" w:after="120" w:line="360" w:lineRule="auto"/>
    </w:pPr>
    <w:rPr>
      <w:rFonts w:ascii="Times New Roman" w:eastAsiaTheme="minorHAnsi" w:hAnsi="Times New Roman"/>
      <w:sz w:val="24"/>
    </w:rPr>
  </w:style>
  <w:style w:type="paragraph" w:styleId="Titre1">
    <w:name w:val="heading 1"/>
    <w:basedOn w:val="Normal"/>
    <w:next w:val="Normal"/>
    <w:link w:val="Titre1Car"/>
    <w:uiPriority w:val="9"/>
    <w:qFormat/>
    <w:rsid w:val="009C09D9"/>
    <w:pPr>
      <w:keepNext/>
      <w:keepLines/>
      <w:spacing w:before="360" w:after="0" w:line="276" w:lineRule="auto"/>
      <w:outlineLvl w:val="0"/>
    </w:pPr>
    <w:rPr>
      <w:rFonts w:eastAsiaTheme="majorEastAsia" w:cstheme="majorBidi"/>
      <w:b/>
      <w:bCs/>
      <w:sz w:val="26"/>
      <w:szCs w:val="28"/>
      <w:u w:val="single"/>
    </w:rPr>
  </w:style>
  <w:style w:type="paragraph" w:styleId="Titre2">
    <w:name w:val="heading 2"/>
    <w:basedOn w:val="Normal"/>
    <w:next w:val="Normal"/>
    <w:link w:val="Titre2Car"/>
    <w:uiPriority w:val="9"/>
    <w:unhideWhenUsed/>
    <w:qFormat/>
    <w:rsid w:val="009C09D9"/>
    <w:pPr>
      <w:keepNext/>
      <w:keepLines/>
      <w:spacing w:before="200" w:after="0" w:line="276" w:lineRule="auto"/>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9C09D9"/>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9D9"/>
    <w:rPr>
      <w:rFonts w:ascii="Times New Roman" w:eastAsiaTheme="majorEastAsia" w:hAnsi="Times New Roman" w:cstheme="majorBidi"/>
      <w:b/>
      <w:bCs/>
      <w:sz w:val="26"/>
      <w:szCs w:val="28"/>
      <w:u w:val="single"/>
    </w:rPr>
  </w:style>
  <w:style w:type="character" w:customStyle="1" w:styleId="Titre2Car">
    <w:name w:val="Titre 2 Car"/>
    <w:basedOn w:val="Policepardfaut"/>
    <w:link w:val="Titre2"/>
    <w:uiPriority w:val="9"/>
    <w:rsid w:val="009C09D9"/>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9C09D9"/>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9C09D9"/>
    <w:pPr>
      <w:tabs>
        <w:tab w:val="right" w:leader="dot" w:pos="10054"/>
      </w:tabs>
      <w:spacing w:before="360" w:after="0" w:line="276" w:lineRule="auto"/>
    </w:pPr>
    <w:rPr>
      <w:rFonts w:eastAsia="Calibri" w:cs="Times New Roman"/>
      <w:b/>
      <w:bCs/>
      <w:caps/>
      <w:szCs w:val="24"/>
    </w:rPr>
  </w:style>
  <w:style w:type="paragraph" w:styleId="TM2">
    <w:name w:val="toc 2"/>
    <w:basedOn w:val="Normal"/>
    <w:next w:val="Normal"/>
    <w:autoRedefine/>
    <w:uiPriority w:val="39"/>
    <w:unhideWhenUsed/>
    <w:qFormat/>
    <w:rsid w:val="009C09D9"/>
    <w:pPr>
      <w:tabs>
        <w:tab w:val="right" w:leader="dot" w:pos="10054"/>
      </w:tabs>
      <w:spacing w:before="240" w:after="0" w:line="276" w:lineRule="auto"/>
    </w:pPr>
    <w:rPr>
      <w:rFonts w:eastAsia="Calibri" w:cs="Times New Roman"/>
      <w:bCs/>
      <w:sz w:val="22"/>
    </w:rPr>
  </w:style>
  <w:style w:type="paragraph" w:styleId="TM3">
    <w:name w:val="toc 3"/>
    <w:basedOn w:val="Normal"/>
    <w:next w:val="Normal"/>
    <w:autoRedefine/>
    <w:uiPriority w:val="39"/>
    <w:unhideWhenUsed/>
    <w:qFormat/>
    <w:rsid w:val="009C09D9"/>
    <w:pPr>
      <w:spacing w:before="0" w:after="0" w:line="276" w:lineRule="auto"/>
      <w:ind w:left="220"/>
    </w:pPr>
    <w:rPr>
      <w:rFonts w:asciiTheme="minorHAnsi" w:eastAsia="Calibri" w:hAnsiTheme="minorHAnsi" w:cstheme="minorHAnsi"/>
      <w:sz w:val="20"/>
      <w:szCs w:val="20"/>
    </w:rPr>
  </w:style>
  <w:style w:type="paragraph" w:styleId="Sansinterligne">
    <w:name w:val="No Spacing"/>
    <w:link w:val="SansinterligneCar"/>
    <w:uiPriority w:val="1"/>
    <w:qFormat/>
    <w:rsid w:val="009C09D9"/>
    <w:pPr>
      <w:spacing w:after="0" w:line="240" w:lineRule="auto"/>
    </w:pPr>
  </w:style>
  <w:style w:type="character" w:customStyle="1" w:styleId="SansinterligneCar">
    <w:name w:val="Sans interligne Car"/>
    <w:basedOn w:val="Policepardfaut"/>
    <w:link w:val="Sansinterligne"/>
    <w:uiPriority w:val="1"/>
    <w:locked/>
    <w:rsid w:val="009C09D9"/>
  </w:style>
  <w:style w:type="paragraph" w:styleId="Paragraphedeliste">
    <w:name w:val="List Paragraph"/>
    <w:basedOn w:val="Normal"/>
    <w:link w:val="ParagraphedelisteCar"/>
    <w:uiPriority w:val="34"/>
    <w:qFormat/>
    <w:rsid w:val="009C09D9"/>
    <w:pPr>
      <w:spacing w:before="0" w:after="200" w:line="276" w:lineRule="auto"/>
      <w:ind w:left="720"/>
      <w:contextualSpacing/>
    </w:pPr>
    <w:rPr>
      <w:rFonts w:asciiTheme="minorHAnsi" w:hAnsiTheme="minorHAnsi"/>
      <w:sz w:val="22"/>
      <w:u w:val="single"/>
    </w:rPr>
  </w:style>
  <w:style w:type="character" w:customStyle="1" w:styleId="ParagraphedelisteCar">
    <w:name w:val="Paragraphe de liste Car"/>
    <w:basedOn w:val="Policepardfaut"/>
    <w:link w:val="Paragraphedeliste"/>
    <w:uiPriority w:val="34"/>
    <w:locked/>
    <w:rsid w:val="009C09D9"/>
    <w:rPr>
      <w:u w:val="single"/>
    </w:rPr>
  </w:style>
  <w:style w:type="paragraph" w:styleId="En-ttedetabledesmatires">
    <w:name w:val="TOC Heading"/>
    <w:basedOn w:val="Titre1"/>
    <w:next w:val="Normal"/>
    <w:uiPriority w:val="39"/>
    <w:unhideWhenUsed/>
    <w:qFormat/>
    <w:rsid w:val="009C09D9"/>
    <w:pPr>
      <w:spacing w:before="480"/>
      <w:outlineLvl w:val="9"/>
    </w:pPr>
    <w:rPr>
      <w:rFonts w:asciiTheme="majorHAnsi" w:hAnsiTheme="majorHAnsi"/>
      <w:color w:val="365F91" w:themeColor="accent1" w:themeShade="BF"/>
      <w:sz w:val="28"/>
      <w:u w:val="non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EF"/>
    <w:pPr>
      <w:spacing w:before="120" w:after="120" w:line="360" w:lineRule="auto"/>
    </w:pPr>
    <w:rPr>
      <w:rFonts w:ascii="Times New Roman" w:eastAsiaTheme="minorHAnsi" w:hAnsi="Times New Roman"/>
      <w:sz w:val="24"/>
    </w:rPr>
  </w:style>
  <w:style w:type="paragraph" w:styleId="Titre1">
    <w:name w:val="heading 1"/>
    <w:basedOn w:val="Normal"/>
    <w:next w:val="Normal"/>
    <w:link w:val="Titre1Car"/>
    <w:uiPriority w:val="9"/>
    <w:qFormat/>
    <w:rsid w:val="009C09D9"/>
    <w:pPr>
      <w:keepNext/>
      <w:keepLines/>
      <w:spacing w:before="360" w:after="0" w:line="276" w:lineRule="auto"/>
      <w:outlineLvl w:val="0"/>
    </w:pPr>
    <w:rPr>
      <w:rFonts w:eastAsiaTheme="majorEastAsia" w:cstheme="majorBidi"/>
      <w:b/>
      <w:bCs/>
      <w:sz w:val="26"/>
      <w:szCs w:val="28"/>
      <w:u w:val="single"/>
    </w:rPr>
  </w:style>
  <w:style w:type="paragraph" w:styleId="Titre2">
    <w:name w:val="heading 2"/>
    <w:basedOn w:val="Normal"/>
    <w:next w:val="Normal"/>
    <w:link w:val="Titre2Car"/>
    <w:uiPriority w:val="9"/>
    <w:unhideWhenUsed/>
    <w:qFormat/>
    <w:rsid w:val="009C09D9"/>
    <w:pPr>
      <w:keepNext/>
      <w:keepLines/>
      <w:spacing w:before="200" w:after="0" w:line="276" w:lineRule="auto"/>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9C09D9"/>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9D9"/>
    <w:rPr>
      <w:rFonts w:ascii="Times New Roman" w:eastAsiaTheme="majorEastAsia" w:hAnsi="Times New Roman" w:cstheme="majorBidi"/>
      <w:b/>
      <w:bCs/>
      <w:sz w:val="26"/>
      <w:szCs w:val="28"/>
      <w:u w:val="single"/>
    </w:rPr>
  </w:style>
  <w:style w:type="character" w:customStyle="1" w:styleId="Titre2Car">
    <w:name w:val="Titre 2 Car"/>
    <w:basedOn w:val="Policepardfaut"/>
    <w:link w:val="Titre2"/>
    <w:uiPriority w:val="9"/>
    <w:rsid w:val="009C09D9"/>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9C09D9"/>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9C09D9"/>
    <w:pPr>
      <w:tabs>
        <w:tab w:val="right" w:leader="dot" w:pos="10054"/>
      </w:tabs>
      <w:spacing w:before="360" w:after="0" w:line="276" w:lineRule="auto"/>
    </w:pPr>
    <w:rPr>
      <w:rFonts w:eastAsia="Calibri" w:cs="Times New Roman"/>
      <w:b/>
      <w:bCs/>
      <w:caps/>
      <w:szCs w:val="24"/>
    </w:rPr>
  </w:style>
  <w:style w:type="paragraph" w:styleId="TM2">
    <w:name w:val="toc 2"/>
    <w:basedOn w:val="Normal"/>
    <w:next w:val="Normal"/>
    <w:autoRedefine/>
    <w:uiPriority w:val="39"/>
    <w:unhideWhenUsed/>
    <w:qFormat/>
    <w:rsid w:val="009C09D9"/>
    <w:pPr>
      <w:tabs>
        <w:tab w:val="right" w:leader="dot" w:pos="10054"/>
      </w:tabs>
      <w:spacing w:before="240" w:after="0" w:line="276" w:lineRule="auto"/>
    </w:pPr>
    <w:rPr>
      <w:rFonts w:eastAsia="Calibri" w:cs="Times New Roman"/>
      <w:bCs/>
      <w:sz w:val="22"/>
    </w:rPr>
  </w:style>
  <w:style w:type="paragraph" w:styleId="TM3">
    <w:name w:val="toc 3"/>
    <w:basedOn w:val="Normal"/>
    <w:next w:val="Normal"/>
    <w:autoRedefine/>
    <w:uiPriority w:val="39"/>
    <w:unhideWhenUsed/>
    <w:qFormat/>
    <w:rsid w:val="009C09D9"/>
    <w:pPr>
      <w:spacing w:before="0" w:after="0" w:line="276" w:lineRule="auto"/>
      <w:ind w:left="220"/>
    </w:pPr>
    <w:rPr>
      <w:rFonts w:asciiTheme="minorHAnsi" w:eastAsia="Calibri" w:hAnsiTheme="minorHAnsi" w:cstheme="minorHAnsi"/>
      <w:sz w:val="20"/>
      <w:szCs w:val="20"/>
    </w:rPr>
  </w:style>
  <w:style w:type="paragraph" w:styleId="Sansinterligne">
    <w:name w:val="No Spacing"/>
    <w:link w:val="SansinterligneCar"/>
    <w:uiPriority w:val="1"/>
    <w:qFormat/>
    <w:rsid w:val="009C09D9"/>
    <w:pPr>
      <w:spacing w:after="0" w:line="240" w:lineRule="auto"/>
    </w:pPr>
  </w:style>
  <w:style w:type="character" w:customStyle="1" w:styleId="SansinterligneCar">
    <w:name w:val="Sans interligne Car"/>
    <w:basedOn w:val="Policepardfaut"/>
    <w:link w:val="Sansinterligne"/>
    <w:uiPriority w:val="1"/>
    <w:locked/>
    <w:rsid w:val="009C09D9"/>
  </w:style>
  <w:style w:type="paragraph" w:styleId="Paragraphedeliste">
    <w:name w:val="List Paragraph"/>
    <w:basedOn w:val="Normal"/>
    <w:link w:val="ParagraphedelisteCar"/>
    <w:uiPriority w:val="34"/>
    <w:qFormat/>
    <w:rsid w:val="009C09D9"/>
    <w:pPr>
      <w:spacing w:before="0" w:after="200" w:line="276" w:lineRule="auto"/>
      <w:ind w:left="720"/>
      <w:contextualSpacing/>
    </w:pPr>
    <w:rPr>
      <w:rFonts w:asciiTheme="minorHAnsi" w:hAnsiTheme="minorHAnsi"/>
      <w:sz w:val="22"/>
      <w:u w:val="single"/>
    </w:rPr>
  </w:style>
  <w:style w:type="character" w:customStyle="1" w:styleId="ParagraphedelisteCar">
    <w:name w:val="Paragraphe de liste Car"/>
    <w:basedOn w:val="Policepardfaut"/>
    <w:link w:val="Paragraphedeliste"/>
    <w:uiPriority w:val="34"/>
    <w:locked/>
    <w:rsid w:val="009C09D9"/>
    <w:rPr>
      <w:u w:val="single"/>
    </w:rPr>
  </w:style>
  <w:style w:type="paragraph" w:styleId="En-ttedetabledesmatires">
    <w:name w:val="TOC Heading"/>
    <w:basedOn w:val="Titre1"/>
    <w:next w:val="Normal"/>
    <w:uiPriority w:val="39"/>
    <w:unhideWhenUsed/>
    <w:qFormat/>
    <w:rsid w:val="009C09D9"/>
    <w:pPr>
      <w:spacing w:before="480"/>
      <w:outlineLvl w:val="9"/>
    </w:pPr>
    <w:rPr>
      <w:rFonts w:asciiTheme="majorHAnsi" w:hAnsiTheme="majorHAnsi"/>
      <w:color w:val="365F91" w:themeColor="accent1" w:themeShade="BF"/>
      <w:sz w:val="28"/>
      <w:u w:val="non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dc:creator>
  <cp:lastModifiedBy>UPO</cp:lastModifiedBy>
  <cp:revision>1</cp:revision>
  <dcterms:created xsi:type="dcterms:W3CDTF">2017-09-09T13:23:00Z</dcterms:created>
  <dcterms:modified xsi:type="dcterms:W3CDTF">2017-09-09T13:25:00Z</dcterms:modified>
</cp:coreProperties>
</file>