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EB" w:rsidRDefault="00922EEB" w:rsidP="00922EEB">
      <w:pPr>
        <w:spacing w:after="0" w:line="240" w:lineRule="auto"/>
        <w:jc w:val="center"/>
        <w:rPr>
          <w:rFonts w:ascii="Times New Roman" w:hAnsi="Times New Roman" w:cs="Times New Roman"/>
          <w:b/>
          <w:sz w:val="28"/>
          <w:szCs w:val="28"/>
        </w:rPr>
      </w:pPr>
    </w:p>
    <w:p w:rsidR="00922EEB" w:rsidRPr="00C75285" w:rsidRDefault="00922EEB" w:rsidP="00922EEB">
      <w:pPr>
        <w:spacing w:after="0" w:line="240" w:lineRule="auto"/>
        <w:jc w:val="center"/>
        <w:rPr>
          <w:rFonts w:ascii="Times New Roman" w:hAnsi="Times New Roman" w:cs="Times New Roman"/>
          <w:b/>
          <w:sz w:val="28"/>
          <w:szCs w:val="28"/>
        </w:rPr>
      </w:pPr>
      <w:r w:rsidRPr="00C75285">
        <w:rPr>
          <w:rFonts w:ascii="Times New Roman" w:hAnsi="Times New Roman" w:cs="Times New Roman"/>
          <w:b/>
          <w:sz w:val="28"/>
          <w:szCs w:val="28"/>
        </w:rPr>
        <w:t>Veuillez trouver ci-après : (1) le sujet du devoir, (2) le sujet de l’examen.</w:t>
      </w:r>
    </w:p>
    <w:p w:rsidR="00922EEB" w:rsidRDefault="00922EEB" w:rsidP="00922EEB">
      <w:pPr>
        <w:rPr>
          <w:rFonts w:ascii="Times New Roman" w:hAnsi="Times New Roman" w:cs="Times New Roman"/>
          <w:sz w:val="24"/>
          <w:szCs w:val="24"/>
        </w:rPr>
      </w:pPr>
      <w:r>
        <w:rPr>
          <w:rFonts w:ascii="Times New Roman" w:hAnsi="Times New Roman" w:cs="Times New Roman"/>
          <w:sz w:val="24"/>
          <w:szCs w:val="24"/>
        </w:rPr>
        <w:br w:type="page"/>
      </w:r>
    </w:p>
    <w:p w:rsidR="00922EEB" w:rsidRPr="00A37039" w:rsidRDefault="00922EEB" w:rsidP="00922EEB">
      <w:pPr>
        <w:spacing w:after="0" w:line="240" w:lineRule="auto"/>
        <w:jc w:val="center"/>
        <w:rPr>
          <w:rFonts w:ascii="Times New Roman" w:hAnsi="Times New Roman" w:cs="Times New Roman"/>
          <w:b/>
          <w:sz w:val="32"/>
          <w:szCs w:val="32"/>
        </w:rPr>
      </w:pPr>
      <w:r w:rsidRPr="00A37039">
        <w:rPr>
          <w:rFonts w:ascii="Times New Roman" w:hAnsi="Times New Roman" w:cs="Times New Roman"/>
          <w:b/>
          <w:sz w:val="32"/>
          <w:szCs w:val="32"/>
        </w:rPr>
        <w:lastRenderedPageBreak/>
        <w:t>Sujet du devoir</w:t>
      </w:r>
    </w:p>
    <w:p w:rsidR="00922EEB" w:rsidRDefault="00922EEB">
      <w:pPr>
        <w:rPr>
          <w:u w:val="none"/>
        </w:rPr>
      </w:pPr>
    </w:p>
    <w:p w:rsidR="00522BF3" w:rsidRPr="00EB342C" w:rsidRDefault="00522BF3" w:rsidP="00522BF3">
      <w:pPr>
        <w:spacing w:after="0" w:line="240" w:lineRule="auto"/>
        <w:ind w:left="-321"/>
        <w:rPr>
          <w:rFonts w:ascii="Times New Roman" w:hAnsi="Times New Roman" w:cs="Times New Roman"/>
          <w:b/>
          <w:sz w:val="24"/>
          <w:szCs w:val="24"/>
          <w:u w:val="none"/>
        </w:rPr>
      </w:pPr>
      <w:r w:rsidRPr="00EB342C">
        <w:rPr>
          <w:rFonts w:ascii="Times New Roman" w:hAnsi="Times New Roman" w:cs="Times New Roman"/>
          <w:b/>
          <w:noProof/>
          <w:sz w:val="24"/>
          <w:szCs w:val="24"/>
          <w:u w:val="none"/>
        </w:rPr>
        <w:t xml:space="preserve">UNIVERSITE PRIVEE DE OUAGADOUGOU        </w:t>
      </w:r>
      <w:r w:rsidR="000254E2">
        <w:rPr>
          <w:rFonts w:ascii="Times New Roman" w:hAnsi="Times New Roman" w:cs="Times New Roman"/>
          <w:b/>
          <w:noProof/>
          <w:sz w:val="24"/>
          <w:szCs w:val="24"/>
          <w:u w:val="none"/>
        </w:rPr>
        <w:t xml:space="preserve">                  </w:t>
      </w:r>
      <w:r w:rsidR="00E81A1E">
        <w:rPr>
          <w:rFonts w:ascii="Times New Roman" w:hAnsi="Times New Roman" w:cs="Times New Roman"/>
          <w:noProof/>
          <w:sz w:val="24"/>
          <w:szCs w:val="24"/>
          <w:u w:val="none"/>
        </w:rPr>
        <w:t>Année académique 201</w:t>
      </w:r>
      <w:r w:rsidR="008B5FBD">
        <w:rPr>
          <w:rFonts w:ascii="Times New Roman" w:hAnsi="Times New Roman" w:cs="Times New Roman"/>
          <w:noProof/>
          <w:sz w:val="24"/>
          <w:szCs w:val="24"/>
          <w:u w:val="none"/>
        </w:rPr>
        <w:t>6</w:t>
      </w:r>
      <w:r w:rsidR="00E81A1E">
        <w:rPr>
          <w:rFonts w:ascii="Times New Roman" w:hAnsi="Times New Roman" w:cs="Times New Roman"/>
          <w:noProof/>
          <w:sz w:val="24"/>
          <w:szCs w:val="24"/>
          <w:u w:val="none"/>
        </w:rPr>
        <w:t>-201</w:t>
      </w:r>
      <w:r w:rsidR="008B5FBD">
        <w:rPr>
          <w:rFonts w:ascii="Times New Roman" w:hAnsi="Times New Roman" w:cs="Times New Roman"/>
          <w:noProof/>
          <w:sz w:val="24"/>
          <w:szCs w:val="24"/>
          <w:u w:val="none"/>
        </w:rPr>
        <w:t>7</w:t>
      </w:r>
    </w:p>
    <w:p w:rsidR="00522BF3" w:rsidRPr="00EB342C" w:rsidRDefault="00522BF3" w:rsidP="00522BF3">
      <w:pPr>
        <w:spacing w:after="0" w:line="240" w:lineRule="auto"/>
        <w:ind w:left="-321"/>
        <w:rPr>
          <w:rFonts w:ascii="Times New Roman" w:hAnsi="Times New Roman" w:cs="Times New Roman"/>
          <w:b/>
          <w:sz w:val="24"/>
          <w:szCs w:val="24"/>
          <w:u w:val="none"/>
        </w:rPr>
      </w:pPr>
      <w:r w:rsidRPr="00EB342C">
        <w:rPr>
          <w:rFonts w:ascii="Times New Roman" w:hAnsi="Times New Roman" w:cs="Times New Roman"/>
          <w:b/>
          <w:sz w:val="24"/>
          <w:szCs w:val="24"/>
          <w:u w:val="none"/>
        </w:rPr>
        <w:t>……………………………………………………</w:t>
      </w:r>
    </w:p>
    <w:p w:rsidR="00522BF3" w:rsidRPr="00EB342C" w:rsidRDefault="000254E2" w:rsidP="00522BF3">
      <w:pPr>
        <w:spacing w:after="0" w:line="240" w:lineRule="auto"/>
        <w:ind w:left="-993"/>
        <w:rPr>
          <w:rFonts w:ascii="Times New Roman" w:hAnsi="Times New Roman"/>
          <w:b/>
          <w:noProof/>
          <w:sz w:val="24"/>
          <w:szCs w:val="24"/>
          <w:u w:val="none"/>
        </w:rPr>
      </w:pPr>
      <w:r>
        <w:rPr>
          <w:rFonts w:ascii="Times New Roman" w:hAnsi="Times New Roman"/>
          <w:b/>
          <w:noProof/>
          <w:sz w:val="24"/>
          <w:szCs w:val="24"/>
          <w:u w:val="none"/>
        </w:rPr>
        <w:t xml:space="preserve">           </w:t>
      </w:r>
      <w:r w:rsidR="00522BF3" w:rsidRPr="00EB342C">
        <w:rPr>
          <w:rFonts w:ascii="Times New Roman" w:hAnsi="Times New Roman"/>
          <w:b/>
          <w:noProof/>
          <w:sz w:val="24"/>
          <w:szCs w:val="24"/>
          <w:u w:val="none"/>
        </w:rPr>
        <w:t>UFR/SCIENCES JURIDIQUES POLITIQUES</w:t>
      </w:r>
    </w:p>
    <w:p w:rsidR="00522BF3" w:rsidRDefault="000254E2" w:rsidP="00522BF3">
      <w:pPr>
        <w:spacing w:after="0" w:line="240" w:lineRule="auto"/>
        <w:ind w:left="-993"/>
        <w:rPr>
          <w:rFonts w:ascii="Times New Roman" w:hAnsi="Times New Roman"/>
          <w:b/>
          <w:noProof/>
          <w:sz w:val="24"/>
          <w:szCs w:val="24"/>
          <w:u w:val="none"/>
        </w:rPr>
      </w:pPr>
      <w:r>
        <w:rPr>
          <w:rFonts w:ascii="Times New Roman" w:hAnsi="Times New Roman"/>
          <w:b/>
          <w:noProof/>
          <w:sz w:val="24"/>
          <w:szCs w:val="24"/>
          <w:u w:val="none"/>
        </w:rPr>
        <w:t xml:space="preserve">                             </w:t>
      </w:r>
      <w:r w:rsidR="00522BF3" w:rsidRPr="00EB342C">
        <w:rPr>
          <w:rFonts w:ascii="Times New Roman" w:hAnsi="Times New Roman"/>
          <w:b/>
          <w:noProof/>
          <w:sz w:val="24"/>
          <w:szCs w:val="24"/>
          <w:u w:val="none"/>
        </w:rPr>
        <w:t xml:space="preserve"> ET  ADMINISTRATIVES</w:t>
      </w:r>
    </w:p>
    <w:p w:rsidR="008C01C3" w:rsidRDefault="008C01C3" w:rsidP="00522BF3">
      <w:pPr>
        <w:spacing w:after="0" w:line="240" w:lineRule="auto"/>
        <w:ind w:left="-993"/>
        <w:rPr>
          <w:rFonts w:ascii="Times New Roman" w:hAnsi="Times New Roman"/>
          <w:b/>
          <w:noProof/>
          <w:sz w:val="24"/>
          <w:szCs w:val="24"/>
          <w:u w:val="none"/>
        </w:rPr>
      </w:pPr>
    </w:p>
    <w:p w:rsidR="00B31D6F" w:rsidRPr="00B31D6F" w:rsidRDefault="004C03B1" w:rsidP="008C01C3">
      <w:pPr>
        <w:spacing w:after="0"/>
        <w:jc w:val="center"/>
        <w:rPr>
          <w:rFonts w:ascii="Times New Roman" w:hAnsi="Times New Roman"/>
          <w:b/>
          <w:noProof/>
          <w:sz w:val="24"/>
          <w:szCs w:val="24"/>
        </w:rPr>
      </w:pPr>
      <w:r>
        <w:rPr>
          <w:rFonts w:ascii="Times New Roman" w:hAnsi="Times New Roman"/>
          <w:b/>
          <w:noProof/>
          <w:sz w:val="24"/>
          <w:szCs w:val="24"/>
        </w:rPr>
        <w:t>DEVOIR</w:t>
      </w:r>
      <w:r w:rsidR="008C01C3">
        <w:rPr>
          <w:rFonts w:ascii="Times New Roman" w:hAnsi="Times New Roman"/>
          <w:b/>
          <w:noProof/>
          <w:sz w:val="24"/>
          <w:szCs w:val="24"/>
        </w:rPr>
        <w:t xml:space="preserve"> DE DROIT FISCAL</w:t>
      </w:r>
    </w:p>
    <w:p w:rsidR="008C01C3" w:rsidRDefault="008C01C3" w:rsidP="00980193">
      <w:pPr>
        <w:spacing w:after="0"/>
        <w:jc w:val="center"/>
        <w:rPr>
          <w:rFonts w:ascii="Times New Roman" w:hAnsi="Times New Roman"/>
          <w:b/>
          <w:noProof/>
          <w:sz w:val="24"/>
          <w:szCs w:val="24"/>
          <w:u w:val="none"/>
        </w:rPr>
      </w:pPr>
    </w:p>
    <w:p w:rsidR="003B7C3C" w:rsidRDefault="00287087" w:rsidP="00980193">
      <w:pPr>
        <w:spacing w:after="0"/>
        <w:jc w:val="center"/>
        <w:rPr>
          <w:rFonts w:ascii="Times New Roman" w:hAnsi="Times New Roman"/>
          <w:b/>
          <w:noProof/>
          <w:sz w:val="24"/>
          <w:szCs w:val="24"/>
          <w:u w:val="none"/>
        </w:rPr>
      </w:pPr>
      <w:r>
        <w:rPr>
          <w:rFonts w:ascii="Times New Roman" w:hAnsi="Times New Roman"/>
          <w:b/>
          <w:noProof/>
          <w:sz w:val="24"/>
          <w:szCs w:val="24"/>
          <w:u w:val="none"/>
        </w:rPr>
        <w:t>Niveau : S</w:t>
      </w:r>
      <w:r w:rsidR="00002F80">
        <w:rPr>
          <w:rFonts w:ascii="Times New Roman" w:hAnsi="Times New Roman"/>
          <w:b/>
          <w:noProof/>
          <w:sz w:val="24"/>
          <w:szCs w:val="24"/>
          <w:u w:val="none"/>
        </w:rPr>
        <w:t>5</w:t>
      </w:r>
      <w:r>
        <w:rPr>
          <w:rFonts w:ascii="Times New Roman" w:hAnsi="Times New Roman"/>
          <w:b/>
          <w:noProof/>
          <w:sz w:val="24"/>
          <w:szCs w:val="24"/>
          <w:u w:val="none"/>
        </w:rPr>
        <w:t>/L</w:t>
      </w:r>
      <w:r w:rsidR="00002F80">
        <w:rPr>
          <w:rFonts w:ascii="Times New Roman" w:hAnsi="Times New Roman"/>
          <w:b/>
          <w:noProof/>
          <w:sz w:val="24"/>
          <w:szCs w:val="24"/>
          <w:u w:val="none"/>
        </w:rPr>
        <w:t>3</w:t>
      </w:r>
      <w:r w:rsidR="00761772" w:rsidRPr="00EB342C">
        <w:rPr>
          <w:rFonts w:ascii="Times New Roman" w:hAnsi="Times New Roman"/>
          <w:b/>
          <w:noProof/>
          <w:sz w:val="24"/>
          <w:szCs w:val="24"/>
          <w:u w:val="none"/>
        </w:rPr>
        <w:t>/SJPA</w:t>
      </w:r>
    </w:p>
    <w:p w:rsidR="008C01C3" w:rsidRPr="0034156A" w:rsidRDefault="008C01C3" w:rsidP="008C01C3">
      <w:pPr>
        <w:spacing w:after="0"/>
        <w:jc w:val="center"/>
        <w:rPr>
          <w:rFonts w:ascii="Times New Roman" w:hAnsi="Times New Roman"/>
          <w:b/>
          <w:noProof/>
          <w:sz w:val="20"/>
          <w:szCs w:val="20"/>
          <w:u w:val="none"/>
        </w:rPr>
      </w:pPr>
      <w:r w:rsidRPr="0034156A">
        <w:rPr>
          <w:rFonts w:ascii="Times New Roman" w:hAnsi="Times New Roman"/>
          <w:b/>
          <w:noProof/>
          <w:sz w:val="20"/>
          <w:szCs w:val="20"/>
          <w:u w:val="none"/>
        </w:rPr>
        <w:t>Licence</w:t>
      </w:r>
      <w:r w:rsidR="0034156A" w:rsidRPr="0034156A">
        <w:rPr>
          <w:rFonts w:ascii="Times New Roman" w:hAnsi="Times New Roman"/>
          <w:b/>
          <w:noProof/>
          <w:sz w:val="20"/>
          <w:szCs w:val="20"/>
          <w:u w:val="none"/>
        </w:rPr>
        <w:t xml:space="preserve"> ès sciences Juridiques</w:t>
      </w:r>
      <w:r w:rsidRPr="0034156A">
        <w:rPr>
          <w:rFonts w:ascii="Times New Roman" w:hAnsi="Times New Roman"/>
          <w:b/>
          <w:noProof/>
          <w:sz w:val="20"/>
          <w:szCs w:val="20"/>
          <w:u w:val="none"/>
        </w:rPr>
        <w:t xml:space="preserve">, Mention : Droit privé </w:t>
      </w:r>
    </w:p>
    <w:p w:rsidR="008C01C3" w:rsidRPr="00D07A2A" w:rsidRDefault="008C01C3" w:rsidP="008C01C3">
      <w:pPr>
        <w:spacing w:after="0"/>
        <w:jc w:val="center"/>
        <w:rPr>
          <w:rFonts w:ascii="Times New Roman" w:hAnsi="Times New Roman"/>
          <w:b/>
          <w:noProof/>
          <w:sz w:val="24"/>
          <w:szCs w:val="24"/>
        </w:rPr>
      </w:pPr>
      <w:r w:rsidRPr="0034156A">
        <w:rPr>
          <w:rFonts w:ascii="Times New Roman" w:hAnsi="Times New Roman"/>
          <w:b/>
          <w:noProof/>
          <w:sz w:val="20"/>
          <w:szCs w:val="20"/>
          <w:u w:val="none"/>
        </w:rPr>
        <w:t>Licence</w:t>
      </w:r>
      <w:r w:rsidR="0034156A" w:rsidRPr="0034156A">
        <w:rPr>
          <w:rFonts w:ascii="Times New Roman" w:hAnsi="Times New Roman"/>
          <w:b/>
          <w:noProof/>
          <w:sz w:val="20"/>
          <w:szCs w:val="20"/>
          <w:u w:val="none"/>
        </w:rPr>
        <w:t xml:space="preserve"> ès sciences Juridiques</w:t>
      </w:r>
      <w:r w:rsidRPr="008C01C3">
        <w:rPr>
          <w:rFonts w:ascii="Times New Roman" w:hAnsi="Times New Roman"/>
          <w:b/>
          <w:noProof/>
          <w:sz w:val="20"/>
          <w:szCs w:val="20"/>
          <w:u w:val="none"/>
        </w:rPr>
        <w:t>, Mention : Droit public</w:t>
      </w:r>
    </w:p>
    <w:p w:rsidR="008C01C3" w:rsidRPr="00EB342C" w:rsidRDefault="008C01C3" w:rsidP="00980193">
      <w:pPr>
        <w:spacing w:after="0"/>
        <w:jc w:val="center"/>
        <w:rPr>
          <w:rFonts w:ascii="Times New Roman" w:hAnsi="Times New Roman"/>
          <w:b/>
          <w:noProof/>
          <w:sz w:val="24"/>
          <w:szCs w:val="24"/>
          <w:u w:val="none"/>
        </w:rPr>
      </w:pPr>
    </w:p>
    <w:p w:rsidR="00287087" w:rsidRDefault="008528CE" w:rsidP="00980193">
      <w:pPr>
        <w:spacing w:after="0"/>
        <w:jc w:val="center"/>
        <w:rPr>
          <w:rFonts w:ascii="Times New Roman" w:hAnsi="Times New Roman"/>
          <w:b/>
          <w:noProof/>
          <w:sz w:val="24"/>
          <w:szCs w:val="24"/>
          <w:u w:val="none"/>
        </w:rPr>
      </w:pPr>
      <w:r w:rsidRPr="00EB342C">
        <w:rPr>
          <w:rFonts w:ascii="Times New Roman" w:hAnsi="Times New Roman"/>
          <w:b/>
          <w:noProof/>
          <w:sz w:val="24"/>
          <w:szCs w:val="24"/>
          <w:u w:val="none"/>
        </w:rPr>
        <w:t>Chargé du cours :</w:t>
      </w:r>
      <w:r w:rsidR="008C01C3">
        <w:rPr>
          <w:rFonts w:ascii="Times New Roman" w:hAnsi="Times New Roman"/>
          <w:b/>
          <w:noProof/>
          <w:sz w:val="24"/>
          <w:szCs w:val="24"/>
          <w:u w:val="none"/>
        </w:rPr>
        <w:t xml:space="preserve"> </w:t>
      </w:r>
      <w:r w:rsidR="00002F80" w:rsidRPr="001B1AE8">
        <w:rPr>
          <w:rFonts w:ascii="Times New Roman" w:hAnsi="Times New Roman" w:cs="Times New Roman"/>
          <w:b/>
          <w:sz w:val="24"/>
          <w:szCs w:val="24"/>
          <w:u w:val="none"/>
        </w:rPr>
        <w:t>Dr Mariame HIEN/ZERBO /M. Laurent S. ZANGA</w:t>
      </w:r>
    </w:p>
    <w:p w:rsidR="00980193" w:rsidRPr="00EB342C" w:rsidRDefault="00497FBA" w:rsidP="00980193">
      <w:pPr>
        <w:spacing w:after="0"/>
        <w:jc w:val="center"/>
        <w:rPr>
          <w:rFonts w:ascii="Times New Roman" w:hAnsi="Times New Roman"/>
          <w:b/>
          <w:noProof/>
          <w:sz w:val="24"/>
          <w:szCs w:val="24"/>
          <w:u w:val="none"/>
        </w:rPr>
      </w:pPr>
      <w:r w:rsidRPr="00EB342C">
        <w:rPr>
          <w:rFonts w:ascii="Times New Roman" w:hAnsi="Times New Roman"/>
          <w:b/>
          <w:noProof/>
          <w:sz w:val="24"/>
          <w:szCs w:val="24"/>
          <w:u w:val="none"/>
        </w:rPr>
        <w:t xml:space="preserve">Chargé des TD : </w:t>
      </w:r>
      <w:r w:rsidR="00002F80" w:rsidRPr="001B1AE8">
        <w:rPr>
          <w:rFonts w:ascii="Times New Roman" w:hAnsi="Times New Roman" w:cs="Times New Roman"/>
          <w:b/>
          <w:sz w:val="24"/>
          <w:szCs w:val="24"/>
          <w:u w:val="none"/>
        </w:rPr>
        <w:t xml:space="preserve">M. </w:t>
      </w:r>
      <w:r w:rsidR="0094492C" w:rsidRPr="00626903">
        <w:rPr>
          <w:rFonts w:ascii="Times New Roman" w:hAnsi="Times New Roman" w:cs="Times New Roman"/>
          <w:b/>
          <w:sz w:val="24"/>
          <w:szCs w:val="24"/>
          <w:u w:val="none"/>
        </w:rPr>
        <w:t>Alidou KOBRE</w:t>
      </w:r>
    </w:p>
    <w:p w:rsidR="008528CE" w:rsidRPr="00980193" w:rsidRDefault="008528CE" w:rsidP="00457206">
      <w:pPr>
        <w:spacing w:after="0"/>
        <w:jc w:val="center"/>
        <w:rPr>
          <w:rFonts w:ascii="Times New Roman" w:hAnsi="Times New Roman"/>
          <w:noProof/>
          <w:sz w:val="24"/>
          <w:szCs w:val="24"/>
          <w:u w:val="none"/>
        </w:rPr>
      </w:pPr>
    </w:p>
    <w:p w:rsidR="00E61F00" w:rsidRDefault="00002F80" w:rsidP="008528CE">
      <w:pPr>
        <w:tabs>
          <w:tab w:val="left" w:pos="5115"/>
        </w:tabs>
        <w:spacing w:after="0"/>
        <w:ind w:left="-993"/>
        <w:jc w:val="center"/>
        <w:rPr>
          <w:rFonts w:ascii="Times New Roman" w:hAnsi="Times New Roman" w:cs="Times New Roman"/>
          <w:b/>
          <w:sz w:val="28"/>
          <w:szCs w:val="28"/>
          <w:u w:val="none"/>
        </w:rPr>
      </w:pPr>
      <w:r>
        <w:rPr>
          <w:rFonts w:ascii="Times New Roman" w:hAnsi="Times New Roman" w:cs="Times New Roman"/>
          <w:b/>
          <w:sz w:val="28"/>
          <w:szCs w:val="28"/>
        </w:rPr>
        <w:t>SUJET</w:t>
      </w:r>
      <w:r w:rsidRPr="00002F80">
        <w:rPr>
          <w:rFonts w:ascii="Times New Roman" w:hAnsi="Times New Roman" w:cs="Times New Roman"/>
          <w:b/>
          <w:sz w:val="28"/>
          <w:szCs w:val="28"/>
          <w:u w:val="none"/>
        </w:rPr>
        <w:t xml:space="preserve"> :</w:t>
      </w:r>
    </w:p>
    <w:p w:rsidR="00FE1F49" w:rsidRDefault="004A486B" w:rsidP="00FE1F49">
      <w:pPr>
        <w:tabs>
          <w:tab w:val="left" w:pos="5115"/>
        </w:tabs>
        <w:jc w:val="both"/>
        <w:rPr>
          <w:rFonts w:ascii="Times New Roman" w:hAnsi="Times New Roman" w:cs="Times New Roman"/>
          <w:sz w:val="24"/>
          <w:szCs w:val="24"/>
          <w:u w:val="none"/>
        </w:rPr>
      </w:pPr>
      <w:r w:rsidRPr="004A486B">
        <w:rPr>
          <w:rFonts w:ascii="Times New Roman" w:hAnsi="Times New Roman" w:cs="Times New Roman"/>
          <w:b/>
          <w:sz w:val="24"/>
          <w:szCs w:val="24"/>
        </w:rPr>
        <w:t xml:space="preserve">Exercice </w:t>
      </w:r>
      <w:r w:rsidR="008B5FBD">
        <w:rPr>
          <w:rFonts w:ascii="Times New Roman" w:hAnsi="Times New Roman" w:cs="Times New Roman"/>
          <w:b/>
          <w:sz w:val="24"/>
          <w:szCs w:val="24"/>
        </w:rPr>
        <w:t>1</w:t>
      </w:r>
      <w:r w:rsidRPr="004A486B">
        <w:rPr>
          <w:rFonts w:ascii="Times New Roman" w:hAnsi="Times New Roman" w:cs="Times New Roman"/>
          <w:b/>
          <w:sz w:val="24"/>
          <w:szCs w:val="24"/>
          <w:u w:val="none"/>
        </w:rPr>
        <w:t> :</w:t>
      </w:r>
      <w:r w:rsidR="007E2A34">
        <w:rPr>
          <w:rFonts w:ascii="Times New Roman" w:hAnsi="Times New Roman" w:cs="Times New Roman"/>
          <w:b/>
          <w:sz w:val="24"/>
          <w:szCs w:val="24"/>
          <w:u w:val="none"/>
        </w:rPr>
        <w:t>(4 pts)</w:t>
      </w:r>
    </w:p>
    <w:p w:rsidR="007E2A34" w:rsidRDefault="007E2A34" w:rsidP="00FE1F49">
      <w:pPr>
        <w:tabs>
          <w:tab w:val="left" w:pos="5115"/>
        </w:tabs>
        <w:jc w:val="both"/>
        <w:rPr>
          <w:rFonts w:ascii="Times New Roman" w:hAnsi="Times New Roman" w:cs="Times New Roman"/>
          <w:sz w:val="24"/>
          <w:szCs w:val="24"/>
          <w:u w:val="none"/>
        </w:rPr>
      </w:pPr>
      <w:r>
        <w:rPr>
          <w:rFonts w:ascii="Times New Roman" w:hAnsi="Times New Roman" w:cs="Times New Roman"/>
          <w:sz w:val="24"/>
          <w:szCs w:val="24"/>
          <w:u w:val="none"/>
        </w:rPr>
        <w:t>La doctrine administrative burkinabè mérite-t-elle d’être citée parmi les sources du droit fiscal ?</w:t>
      </w:r>
    </w:p>
    <w:p w:rsidR="008B5FBD" w:rsidRDefault="008B5FBD" w:rsidP="008B5FBD">
      <w:pPr>
        <w:tabs>
          <w:tab w:val="left" w:pos="5115"/>
        </w:tabs>
        <w:jc w:val="both"/>
        <w:rPr>
          <w:rFonts w:ascii="Times New Roman" w:hAnsi="Times New Roman" w:cs="Times New Roman"/>
          <w:sz w:val="24"/>
          <w:szCs w:val="24"/>
          <w:u w:val="none"/>
        </w:rPr>
      </w:pPr>
      <w:r w:rsidRPr="004A486B">
        <w:rPr>
          <w:rFonts w:ascii="Times New Roman" w:hAnsi="Times New Roman" w:cs="Times New Roman"/>
          <w:b/>
          <w:sz w:val="24"/>
          <w:szCs w:val="24"/>
        </w:rPr>
        <w:t xml:space="preserve">Exercice </w:t>
      </w:r>
      <w:r>
        <w:rPr>
          <w:rFonts w:ascii="Times New Roman" w:hAnsi="Times New Roman" w:cs="Times New Roman"/>
          <w:b/>
          <w:sz w:val="24"/>
          <w:szCs w:val="24"/>
        </w:rPr>
        <w:t>2</w:t>
      </w:r>
      <w:r w:rsidRPr="004A486B">
        <w:rPr>
          <w:rFonts w:ascii="Times New Roman" w:hAnsi="Times New Roman" w:cs="Times New Roman"/>
          <w:b/>
          <w:sz w:val="24"/>
          <w:szCs w:val="24"/>
          <w:u w:val="none"/>
        </w:rPr>
        <w:t> :</w:t>
      </w:r>
      <w:r w:rsidR="004C03B1">
        <w:rPr>
          <w:rFonts w:ascii="Times New Roman" w:hAnsi="Times New Roman" w:cs="Times New Roman"/>
          <w:b/>
          <w:sz w:val="24"/>
          <w:szCs w:val="24"/>
          <w:u w:val="none"/>
        </w:rPr>
        <w:t>(4 pts)</w:t>
      </w:r>
    </w:p>
    <w:p w:rsidR="007E2A34" w:rsidRDefault="004C03B1" w:rsidP="004C03B1">
      <w:pPr>
        <w:tabs>
          <w:tab w:val="left" w:pos="5115"/>
        </w:tabs>
        <w:jc w:val="both"/>
        <w:rPr>
          <w:rFonts w:ascii="Times New Roman" w:hAnsi="Times New Roman" w:cs="Times New Roman"/>
          <w:sz w:val="24"/>
          <w:szCs w:val="24"/>
          <w:u w:val="none"/>
        </w:rPr>
      </w:pPr>
      <w:r>
        <w:rPr>
          <w:rFonts w:ascii="Times New Roman" w:hAnsi="Times New Roman" w:cs="Times New Roman"/>
          <w:sz w:val="24"/>
          <w:szCs w:val="24"/>
          <w:u w:val="none"/>
        </w:rPr>
        <w:t>Pourquoi dit-on que le législateur manque de rigueur dans l’appellation de certains impôts ? Illustrez à travers quatre (04) exemples.</w:t>
      </w:r>
    </w:p>
    <w:p w:rsidR="007E2A34" w:rsidRDefault="007E2A34" w:rsidP="004C03B1">
      <w:pPr>
        <w:tabs>
          <w:tab w:val="left" w:pos="5115"/>
        </w:tabs>
        <w:jc w:val="both"/>
        <w:rPr>
          <w:rFonts w:ascii="Times New Roman" w:hAnsi="Times New Roman" w:cs="Times New Roman"/>
          <w:sz w:val="24"/>
          <w:szCs w:val="24"/>
          <w:u w:val="none"/>
        </w:rPr>
      </w:pPr>
      <w:r w:rsidRPr="004A486B">
        <w:rPr>
          <w:rFonts w:ascii="Times New Roman" w:hAnsi="Times New Roman" w:cs="Times New Roman"/>
          <w:b/>
          <w:sz w:val="24"/>
          <w:szCs w:val="24"/>
        </w:rPr>
        <w:t xml:space="preserve">Exercice </w:t>
      </w:r>
      <w:r>
        <w:rPr>
          <w:rFonts w:ascii="Times New Roman" w:hAnsi="Times New Roman" w:cs="Times New Roman"/>
          <w:b/>
          <w:sz w:val="24"/>
          <w:szCs w:val="24"/>
        </w:rPr>
        <w:t>3</w:t>
      </w:r>
      <w:r w:rsidRPr="004A486B">
        <w:rPr>
          <w:rFonts w:ascii="Times New Roman" w:hAnsi="Times New Roman" w:cs="Times New Roman"/>
          <w:b/>
          <w:sz w:val="24"/>
          <w:szCs w:val="24"/>
          <w:u w:val="none"/>
        </w:rPr>
        <w:t> :</w:t>
      </w:r>
      <w:r>
        <w:rPr>
          <w:rFonts w:ascii="Times New Roman" w:hAnsi="Times New Roman" w:cs="Times New Roman"/>
          <w:b/>
          <w:sz w:val="24"/>
          <w:szCs w:val="24"/>
          <w:u w:val="none"/>
        </w:rPr>
        <w:t xml:space="preserve"> (4 pts)</w:t>
      </w:r>
    </w:p>
    <w:p w:rsidR="00027BB3" w:rsidRDefault="00027BB3" w:rsidP="00EE7DFC">
      <w:pPr>
        <w:spacing w:after="240"/>
        <w:rPr>
          <w:rFonts w:ascii="Times New Roman" w:hAnsi="Times New Roman" w:cs="Times New Roman"/>
          <w:sz w:val="24"/>
          <w:u w:val="none"/>
        </w:rPr>
      </w:pPr>
      <w:r>
        <w:rPr>
          <w:rFonts w:ascii="Times New Roman" w:hAnsi="Times New Roman" w:cs="Times New Roman"/>
          <w:sz w:val="24"/>
          <w:u w:val="none"/>
        </w:rPr>
        <w:t>Expliquez les différences entre les notions de charges et de dépenses, de produits et de recettes.</w:t>
      </w:r>
    </w:p>
    <w:p w:rsidR="00027BB3" w:rsidRDefault="00027BB3" w:rsidP="00027BB3">
      <w:pPr>
        <w:tabs>
          <w:tab w:val="left" w:pos="5115"/>
        </w:tabs>
        <w:jc w:val="both"/>
        <w:rPr>
          <w:rFonts w:ascii="Times New Roman" w:hAnsi="Times New Roman" w:cs="Times New Roman"/>
          <w:sz w:val="24"/>
          <w:szCs w:val="24"/>
          <w:u w:val="none"/>
        </w:rPr>
      </w:pPr>
      <w:r w:rsidRPr="004A486B">
        <w:rPr>
          <w:rFonts w:ascii="Times New Roman" w:hAnsi="Times New Roman" w:cs="Times New Roman"/>
          <w:b/>
          <w:sz w:val="24"/>
          <w:szCs w:val="24"/>
        </w:rPr>
        <w:t xml:space="preserve">Exercice </w:t>
      </w:r>
      <w:r>
        <w:rPr>
          <w:rFonts w:ascii="Times New Roman" w:hAnsi="Times New Roman" w:cs="Times New Roman"/>
          <w:b/>
          <w:sz w:val="24"/>
          <w:szCs w:val="24"/>
        </w:rPr>
        <w:t>4</w:t>
      </w:r>
      <w:r w:rsidRPr="004A486B">
        <w:rPr>
          <w:rFonts w:ascii="Times New Roman" w:hAnsi="Times New Roman" w:cs="Times New Roman"/>
          <w:b/>
          <w:sz w:val="24"/>
          <w:szCs w:val="24"/>
          <w:u w:val="none"/>
        </w:rPr>
        <w:t> :</w:t>
      </w:r>
      <w:r>
        <w:rPr>
          <w:rFonts w:ascii="Times New Roman" w:hAnsi="Times New Roman" w:cs="Times New Roman"/>
          <w:b/>
          <w:sz w:val="24"/>
          <w:szCs w:val="24"/>
          <w:u w:val="none"/>
        </w:rPr>
        <w:t xml:space="preserve"> (8 pts)</w:t>
      </w:r>
    </w:p>
    <w:p w:rsidR="00AC3873" w:rsidRDefault="003E415F" w:rsidP="00EE7DFC">
      <w:pPr>
        <w:spacing w:after="240"/>
        <w:rPr>
          <w:rFonts w:ascii="Times New Roman" w:hAnsi="Times New Roman" w:cs="Times New Roman"/>
          <w:sz w:val="24"/>
          <w:u w:val="none"/>
        </w:rPr>
      </w:pPr>
      <w:r>
        <w:rPr>
          <w:rFonts w:ascii="Times New Roman" w:hAnsi="Times New Roman" w:cs="Times New Roman"/>
          <w:sz w:val="24"/>
          <w:u w:val="none"/>
        </w:rPr>
        <w:t xml:space="preserve">Vous êtes consulté(e) </w:t>
      </w:r>
      <w:r w:rsidR="006C4185">
        <w:rPr>
          <w:rFonts w:ascii="Times New Roman" w:hAnsi="Times New Roman" w:cs="Times New Roman"/>
          <w:sz w:val="24"/>
          <w:u w:val="none"/>
        </w:rPr>
        <w:t xml:space="preserve">ce jour, 09 février 2017, </w:t>
      </w:r>
      <w:r>
        <w:rPr>
          <w:rFonts w:ascii="Times New Roman" w:hAnsi="Times New Roman" w:cs="Times New Roman"/>
          <w:sz w:val="24"/>
          <w:u w:val="none"/>
        </w:rPr>
        <w:t xml:space="preserve">par un Conseiller à la Présidence au sujet d’un projet de </w:t>
      </w:r>
      <w:r w:rsidR="00AC3873">
        <w:rPr>
          <w:rFonts w:ascii="Times New Roman" w:hAnsi="Times New Roman" w:cs="Times New Roman"/>
          <w:sz w:val="24"/>
          <w:u w:val="none"/>
        </w:rPr>
        <w:t>décret à soumettre au Conseil</w:t>
      </w:r>
      <w:r>
        <w:rPr>
          <w:rFonts w:ascii="Times New Roman" w:hAnsi="Times New Roman" w:cs="Times New Roman"/>
          <w:sz w:val="24"/>
          <w:u w:val="none"/>
        </w:rPr>
        <w:t xml:space="preserve"> des ministres</w:t>
      </w:r>
      <w:r w:rsidR="00AC3873">
        <w:rPr>
          <w:rFonts w:ascii="Times New Roman" w:hAnsi="Times New Roman" w:cs="Times New Roman"/>
          <w:sz w:val="24"/>
          <w:u w:val="none"/>
        </w:rPr>
        <w:t xml:space="preserve">. </w:t>
      </w:r>
      <w:r>
        <w:rPr>
          <w:rFonts w:ascii="Times New Roman" w:hAnsi="Times New Roman" w:cs="Times New Roman"/>
          <w:sz w:val="24"/>
          <w:u w:val="none"/>
        </w:rPr>
        <w:t xml:space="preserve">Ce projet </w:t>
      </w:r>
      <w:r w:rsidR="006C4185">
        <w:rPr>
          <w:rFonts w:ascii="Times New Roman" w:hAnsi="Times New Roman" w:cs="Times New Roman"/>
          <w:sz w:val="24"/>
          <w:u w:val="none"/>
        </w:rPr>
        <w:t xml:space="preserve">prévoit les mesures </w:t>
      </w:r>
      <w:r>
        <w:rPr>
          <w:rFonts w:ascii="Times New Roman" w:hAnsi="Times New Roman" w:cs="Times New Roman"/>
          <w:sz w:val="24"/>
          <w:u w:val="none"/>
        </w:rPr>
        <w:t>urgen</w:t>
      </w:r>
      <w:r w:rsidR="006C4185">
        <w:rPr>
          <w:rFonts w:ascii="Times New Roman" w:hAnsi="Times New Roman" w:cs="Times New Roman"/>
          <w:sz w:val="24"/>
          <w:u w:val="none"/>
        </w:rPr>
        <w:t xml:space="preserve">tes suivantes, destinées à doter le gouvernement de moyens financiers supplémentaires pour répondre </w:t>
      </w:r>
      <w:r w:rsidR="00C37E17">
        <w:rPr>
          <w:rFonts w:ascii="Times New Roman" w:hAnsi="Times New Roman" w:cs="Times New Roman"/>
          <w:sz w:val="24"/>
          <w:u w:val="none"/>
        </w:rPr>
        <w:t>à la grogne sociale</w:t>
      </w:r>
      <w:r w:rsidR="006C4185">
        <w:rPr>
          <w:rFonts w:ascii="Times New Roman" w:hAnsi="Times New Roman" w:cs="Times New Roman"/>
          <w:sz w:val="24"/>
          <w:u w:val="none"/>
        </w:rPr>
        <w:t xml:space="preserve"> qui s</w:t>
      </w:r>
      <w:r w:rsidR="00C37E17">
        <w:rPr>
          <w:rFonts w:ascii="Times New Roman" w:hAnsi="Times New Roman" w:cs="Times New Roman"/>
          <w:sz w:val="24"/>
          <w:u w:val="none"/>
        </w:rPr>
        <w:t>e fai</w:t>
      </w:r>
      <w:r w:rsidR="006C4185">
        <w:rPr>
          <w:rFonts w:ascii="Times New Roman" w:hAnsi="Times New Roman" w:cs="Times New Roman"/>
          <w:sz w:val="24"/>
          <w:u w:val="none"/>
        </w:rPr>
        <w:t>t de plus en plus pressant</w:t>
      </w:r>
      <w:r w:rsidR="00C37E17">
        <w:rPr>
          <w:rFonts w:ascii="Times New Roman" w:hAnsi="Times New Roman" w:cs="Times New Roman"/>
          <w:sz w:val="24"/>
          <w:u w:val="none"/>
        </w:rPr>
        <w:t>e</w:t>
      </w:r>
      <w:r w:rsidR="006C4185">
        <w:rPr>
          <w:rFonts w:ascii="Times New Roman" w:hAnsi="Times New Roman" w:cs="Times New Roman"/>
          <w:sz w:val="24"/>
          <w:u w:val="none"/>
        </w:rPr>
        <w:t> :</w:t>
      </w:r>
    </w:p>
    <w:p w:rsidR="00AC3873" w:rsidRDefault="0076535B" w:rsidP="006C4185">
      <w:pPr>
        <w:pStyle w:val="Paragraphedeliste"/>
        <w:numPr>
          <w:ilvl w:val="0"/>
          <w:numId w:val="15"/>
        </w:numPr>
      </w:pPr>
      <w:r>
        <w:t>la retenue à la source sur les salaires, par les employeurs, de la contribution foncière instaurée courant 2016</w:t>
      </w:r>
      <w:r w:rsidR="00AC3873">
        <w:t>;</w:t>
      </w:r>
    </w:p>
    <w:p w:rsidR="00AC3873" w:rsidRDefault="00AC3873" w:rsidP="006C4185">
      <w:pPr>
        <w:pStyle w:val="Paragraphedeliste"/>
        <w:numPr>
          <w:ilvl w:val="0"/>
          <w:numId w:val="15"/>
        </w:numPr>
      </w:pPr>
      <w:r>
        <w:t>l’augmentation</w:t>
      </w:r>
      <w:r w:rsidR="00FC08DE">
        <w:t xml:space="preserve"> de 20%</w:t>
      </w:r>
      <w:r>
        <w:t xml:space="preserve"> du tarif du kilowattheure pour les consommations d’électricité des</w:t>
      </w:r>
      <w:r w:rsidR="00FC08DE">
        <w:t xml:space="preserve"> entreprises</w:t>
      </w:r>
      <w:r>
        <w:t> ;</w:t>
      </w:r>
    </w:p>
    <w:p w:rsidR="00C37E17" w:rsidRDefault="00C37E17" w:rsidP="006C4185">
      <w:pPr>
        <w:pStyle w:val="Paragraphedeliste"/>
        <w:numPr>
          <w:ilvl w:val="0"/>
          <w:numId w:val="15"/>
        </w:numPr>
      </w:pPr>
      <w:r>
        <w:t>l’</w:t>
      </w:r>
      <w:r w:rsidR="00B35F42">
        <w:t>augme</w:t>
      </w:r>
      <w:bookmarkStart w:id="0" w:name="_GoBack"/>
      <w:bookmarkEnd w:id="0"/>
      <w:r w:rsidR="00B35F42">
        <w:t>ntation du tarif</w:t>
      </w:r>
      <w:r>
        <w:t xml:space="preserve"> des hydrocarbures ;</w:t>
      </w:r>
    </w:p>
    <w:p w:rsidR="00AC3873" w:rsidRPr="00AC3873" w:rsidRDefault="00AC3873" w:rsidP="00AC3873">
      <w:pPr>
        <w:pStyle w:val="Paragraphedeliste"/>
        <w:numPr>
          <w:ilvl w:val="0"/>
          <w:numId w:val="15"/>
        </w:numPr>
        <w:spacing w:after="240"/>
      </w:pPr>
      <w:r>
        <w:t>l</w:t>
      </w:r>
      <w:r w:rsidR="00D35D98">
        <w:t>e rehaussement à 25% du taux de la TVA sur certains produits dits de luxe</w:t>
      </w:r>
      <w:r w:rsidR="003E415F">
        <w:t xml:space="preserve"> et l’abaissement de ce taux à 5% pour d’autres produits, de consommation courante</w:t>
      </w:r>
      <w:r w:rsidRPr="00AC3873">
        <w:t>.</w:t>
      </w:r>
    </w:p>
    <w:p w:rsidR="00864763" w:rsidRDefault="008C59E4" w:rsidP="003C6413">
      <w:pPr>
        <w:spacing w:after="240"/>
        <w:rPr>
          <w:rFonts w:ascii="Times New Roman" w:hAnsi="Times New Roman" w:cs="Times New Roman"/>
          <w:sz w:val="24"/>
          <w:u w:val="none"/>
        </w:rPr>
      </w:pPr>
      <w:r>
        <w:rPr>
          <w:rFonts w:ascii="Times New Roman" w:hAnsi="Times New Roman" w:cs="Times New Roman"/>
          <w:sz w:val="24"/>
          <w:u w:val="none"/>
        </w:rPr>
        <w:t>Q</w:t>
      </w:r>
      <w:r w:rsidR="00B35F42">
        <w:rPr>
          <w:rFonts w:ascii="Times New Roman" w:hAnsi="Times New Roman" w:cs="Times New Roman"/>
          <w:sz w:val="24"/>
          <w:u w:val="none"/>
        </w:rPr>
        <w:t>uel</w:t>
      </w:r>
      <w:r>
        <w:rPr>
          <w:rFonts w:ascii="Times New Roman" w:hAnsi="Times New Roman" w:cs="Times New Roman"/>
          <w:sz w:val="24"/>
          <w:u w:val="none"/>
        </w:rPr>
        <w:t xml:space="preserve"> est votre avis de fiscaliste sur ce projet ? Quelles recommandations formulez-vous ?</w:t>
      </w:r>
    </w:p>
    <w:p w:rsidR="008C59E4" w:rsidRDefault="00B35F42" w:rsidP="00B35F42">
      <w:pPr>
        <w:pStyle w:val="Paragraphedeliste"/>
        <w:ind w:left="360"/>
        <w:jc w:val="center"/>
        <w:rPr>
          <w:b/>
          <w:i/>
        </w:rPr>
      </w:pPr>
      <w:r w:rsidRPr="00071F40">
        <w:rPr>
          <w:b/>
          <w:i/>
        </w:rPr>
        <w:t>Bon courage !!!</w:t>
      </w:r>
    </w:p>
    <w:p w:rsidR="00922EEB" w:rsidRDefault="00922EEB">
      <w:pPr>
        <w:rPr>
          <w:rFonts w:ascii="Times New Roman" w:eastAsia="Times New Roman" w:hAnsi="Times New Roman" w:cs="Times New Roman"/>
          <w:b/>
          <w:i/>
          <w:sz w:val="24"/>
          <w:szCs w:val="24"/>
          <w:u w:val="none"/>
          <w:lang w:eastAsia="fr-FR"/>
        </w:rPr>
      </w:pPr>
      <w:r>
        <w:rPr>
          <w:b/>
          <w:i/>
        </w:rPr>
        <w:br w:type="page"/>
      </w:r>
    </w:p>
    <w:p w:rsidR="00EE7035" w:rsidRDefault="00EE7035" w:rsidP="00EE7035">
      <w:pPr>
        <w:jc w:val="center"/>
        <w:rPr>
          <w:rFonts w:ascii="Times New Roman" w:hAnsi="Times New Roman" w:cs="Times New Roman"/>
          <w:b/>
          <w:sz w:val="32"/>
          <w:szCs w:val="32"/>
        </w:rPr>
      </w:pPr>
      <w:r w:rsidRPr="00C83E6A">
        <w:rPr>
          <w:rFonts w:ascii="Times New Roman" w:hAnsi="Times New Roman" w:cs="Times New Roman"/>
          <w:b/>
          <w:sz w:val="32"/>
          <w:szCs w:val="32"/>
        </w:rPr>
        <w:lastRenderedPageBreak/>
        <w:t>Sujet de l’examen</w:t>
      </w:r>
    </w:p>
    <w:p w:rsidR="00EE7035" w:rsidRDefault="00EE7035" w:rsidP="00EE7035">
      <w:pPr>
        <w:spacing w:after="0" w:line="240" w:lineRule="auto"/>
        <w:ind w:left="-321"/>
        <w:rPr>
          <w:rFonts w:ascii="Times New Roman" w:hAnsi="Times New Roman" w:cs="Times New Roman"/>
          <w:b/>
          <w:noProof/>
          <w:sz w:val="24"/>
          <w:szCs w:val="24"/>
          <w:u w:val="none"/>
        </w:rPr>
      </w:pPr>
    </w:p>
    <w:p w:rsidR="00EE7035" w:rsidRPr="00DD56CC" w:rsidRDefault="00EE7035" w:rsidP="00EE7035">
      <w:pPr>
        <w:spacing w:after="0" w:line="240" w:lineRule="auto"/>
        <w:ind w:left="-321"/>
        <w:rPr>
          <w:rFonts w:ascii="Times New Roman" w:hAnsi="Times New Roman" w:cs="Times New Roman"/>
          <w:b/>
          <w:sz w:val="24"/>
          <w:szCs w:val="24"/>
          <w:u w:val="none"/>
        </w:rPr>
      </w:pPr>
      <w:r w:rsidRPr="00DD56CC">
        <w:rPr>
          <w:rFonts w:ascii="Times New Roman" w:hAnsi="Times New Roman" w:cs="Times New Roman"/>
          <w:b/>
          <w:noProof/>
          <w:sz w:val="24"/>
          <w:szCs w:val="24"/>
          <w:u w:val="none"/>
        </w:rPr>
        <w:t xml:space="preserve">UNIVERSITE PRIVEE DE OUAGADOUGOU                   </w:t>
      </w:r>
      <w:r>
        <w:rPr>
          <w:rFonts w:ascii="Times New Roman" w:hAnsi="Times New Roman" w:cs="Times New Roman"/>
          <w:noProof/>
          <w:sz w:val="24"/>
          <w:szCs w:val="24"/>
          <w:u w:val="none"/>
        </w:rPr>
        <w:t>Année académique 2016-2017</w:t>
      </w:r>
    </w:p>
    <w:p w:rsidR="00EE7035" w:rsidRPr="00DD56CC" w:rsidRDefault="00EE7035" w:rsidP="00EE7035">
      <w:pPr>
        <w:spacing w:after="0" w:line="240" w:lineRule="auto"/>
        <w:ind w:left="-321"/>
        <w:rPr>
          <w:rFonts w:ascii="Times New Roman" w:hAnsi="Times New Roman" w:cs="Times New Roman"/>
          <w:b/>
          <w:sz w:val="24"/>
          <w:szCs w:val="24"/>
          <w:u w:val="none"/>
        </w:rPr>
      </w:pPr>
      <w:r w:rsidRPr="00DD56CC">
        <w:rPr>
          <w:rFonts w:ascii="Times New Roman" w:hAnsi="Times New Roman" w:cs="Times New Roman"/>
          <w:b/>
          <w:sz w:val="24"/>
          <w:szCs w:val="24"/>
          <w:u w:val="none"/>
        </w:rPr>
        <w:t>……………………………………………………</w:t>
      </w:r>
    </w:p>
    <w:p w:rsidR="00EE7035" w:rsidRPr="00DD56CC" w:rsidRDefault="00EE7035" w:rsidP="00EE7035">
      <w:pPr>
        <w:spacing w:after="0" w:line="240" w:lineRule="auto"/>
        <w:ind w:left="-993"/>
        <w:rPr>
          <w:rFonts w:ascii="Times New Roman" w:hAnsi="Times New Roman"/>
          <w:b/>
          <w:noProof/>
          <w:sz w:val="24"/>
          <w:szCs w:val="24"/>
          <w:u w:val="none"/>
        </w:rPr>
      </w:pPr>
      <w:r>
        <w:rPr>
          <w:rFonts w:ascii="Times New Roman" w:hAnsi="Times New Roman"/>
          <w:b/>
          <w:noProof/>
          <w:sz w:val="24"/>
          <w:szCs w:val="24"/>
          <w:u w:val="none"/>
        </w:rPr>
        <w:t xml:space="preserve">           </w:t>
      </w:r>
      <w:r w:rsidRPr="00DD56CC">
        <w:rPr>
          <w:rFonts w:ascii="Times New Roman" w:hAnsi="Times New Roman"/>
          <w:b/>
          <w:noProof/>
          <w:sz w:val="24"/>
          <w:szCs w:val="24"/>
          <w:u w:val="none"/>
        </w:rPr>
        <w:t>UFR/SCIENCES JURIDIQUES</w:t>
      </w:r>
      <w:r>
        <w:rPr>
          <w:rFonts w:ascii="Times New Roman" w:hAnsi="Times New Roman"/>
          <w:b/>
          <w:noProof/>
          <w:sz w:val="24"/>
          <w:szCs w:val="24"/>
          <w:u w:val="none"/>
        </w:rPr>
        <w:t>,</w:t>
      </w:r>
      <w:r w:rsidRPr="00DD56CC">
        <w:rPr>
          <w:rFonts w:ascii="Times New Roman" w:hAnsi="Times New Roman"/>
          <w:b/>
          <w:noProof/>
          <w:sz w:val="24"/>
          <w:szCs w:val="24"/>
          <w:u w:val="none"/>
        </w:rPr>
        <w:t xml:space="preserve"> POLITIQUES</w:t>
      </w:r>
    </w:p>
    <w:p w:rsidR="00EE7035" w:rsidRPr="00DD56CC" w:rsidRDefault="00EE7035" w:rsidP="00EE7035">
      <w:pPr>
        <w:spacing w:after="0" w:line="240" w:lineRule="auto"/>
        <w:ind w:left="-993"/>
        <w:rPr>
          <w:rFonts w:ascii="Times New Roman" w:hAnsi="Times New Roman" w:cs="Times New Roman"/>
          <w:b/>
          <w:sz w:val="24"/>
          <w:szCs w:val="24"/>
          <w:u w:val="none"/>
        </w:rPr>
      </w:pPr>
      <w:r w:rsidRPr="00DD56CC">
        <w:rPr>
          <w:rFonts w:ascii="Times New Roman" w:hAnsi="Times New Roman"/>
          <w:b/>
          <w:noProof/>
          <w:sz w:val="24"/>
          <w:szCs w:val="24"/>
          <w:u w:val="none"/>
        </w:rPr>
        <w:t xml:space="preserve">                                ET ADMINISTRATIVES</w:t>
      </w:r>
    </w:p>
    <w:p w:rsidR="00EE7035" w:rsidRPr="00DD56CC" w:rsidRDefault="00EE7035" w:rsidP="00EE7035">
      <w:pPr>
        <w:spacing w:after="0" w:line="240" w:lineRule="auto"/>
        <w:ind w:left="-993"/>
        <w:rPr>
          <w:rFonts w:ascii="Times New Roman" w:hAnsi="Times New Roman"/>
          <w:b/>
          <w:noProof/>
          <w:sz w:val="24"/>
          <w:szCs w:val="24"/>
          <w:u w:val="none"/>
        </w:rPr>
      </w:pPr>
    </w:p>
    <w:p w:rsidR="00EE7035" w:rsidRPr="00DD56CC" w:rsidRDefault="00EE7035" w:rsidP="00EE7035">
      <w:pPr>
        <w:spacing w:after="0"/>
        <w:jc w:val="center"/>
        <w:rPr>
          <w:rFonts w:ascii="Times New Roman" w:hAnsi="Times New Roman"/>
          <w:b/>
          <w:noProof/>
          <w:sz w:val="24"/>
          <w:szCs w:val="24"/>
          <w:u w:val="none"/>
        </w:rPr>
      </w:pPr>
      <w:r w:rsidRPr="00DD56CC">
        <w:rPr>
          <w:rFonts w:ascii="Times New Roman" w:hAnsi="Times New Roman"/>
          <w:b/>
          <w:noProof/>
          <w:sz w:val="24"/>
          <w:szCs w:val="24"/>
          <w:u w:val="none"/>
        </w:rPr>
        <w:t xml:space="preserve">Examen </w:t>
      </w:r>
      <w:r>
        <w:rPr>
          <w:rFonts w:ascii="Times New Roman" w:hAnsi="Times New Roman"/>
          <w:b/>
          <w:noProof/>
          <w:sz w:val="24"/>
          <w:szCs w:val="24"/>
          <w:u w:val="none"/>
        </w:rPr>
        <w:t xml:space="preserve">de </w:t>
      </w:r>
      <w:r w:rsidRPr="001B1AE8">
        <w:rPr>
          <w:rFonts w:ascii="Times New Roman" w:hAnsi="Times New Roman" w:cs="Times New Roman"/>
          <w:b/>
          <w:noProof/>
          <w:sz w:val="24"/>
          <w:szCs w:val="24"/>
          <w:u w:val="none"/>
        </w:rPr>
        <w:t>Droit Fiscal</w:t>
      </w:r>
    </w:p>
    <w:p w:rsidR="00EE7035" w:rsidRPr="00DD56CC" w:rsidRDefault="00EE7035" w:rsidP="00EE7035">
      <w:pPr>
        <w:spacing w:after="0"/>
        <w:jc w:val="center"/>
        <w:rPr>
          <w:rFonts w:ascii="Times New Roman" w:hAnsi="Times New Roman"/>
          <w:b/>
          <w:noProof/>
          <w:sz w:val="24"/>
          <w:szCs w:val="24"/>
          <w:u w:val="none"/>
        </w:rPr>
      </w:pPr>
      <w:r w:rsidRPr="00DD56CC">
        <w:rPr>
          <w:rFonts w:ascii="Times New Roman" w:hAnsi="Times New Roman"/>
          <w:b/>
          <w:noProof/>
          <w:sz w:val="24"/>
          <w:szCs w:val="24"/>
          <w:u w:val="none"/>
        </w:rPr>
        <w:t>Niveau : S</w:t>
      </w:r>
      <w:r>
        <w:rPr>
          <w:rFonts w:ascii="Times New Roman" w:hAnsi="Times New Roman"/>
          <w:b/>
          <w:noProof/>
          <w:sz w:val="24"/>
          <w:szCs w:val="24"/>
          <w:u w:val="none"/>
        </w:rPr>
        <w:t>5</w:t>
      </w:r>
      <w:r w:rsidRPr="00DD56CC">
        <w:rPr>
          <w:rFonts w:ascii="Times New Roman" w:hAnsi="Times New Roman"/>
          <w:b/>
          <w:noProof/>
          <w:sz w:val="24"/>
          <w:szCs w:val="24"/>
          <w:u w:val="none"/>
        </w:rPr>
        <w:t>/</w:t>
      </w:r>
      <w:r>
        <w:rPr>
          <w:rFonts w:ascii="Times New Roman" w:hAnsi="Times New Roman"/>
          <w:b/>
          <w:noProof/>
          <w:sz w:val="24"/>
          <w:szCs w:val="24"/>
          <w:u w:val="none"/>
        </w:rPr>
        <w:t xml:space="preserve"> L3</w:t>
      </w:r>
      <w:r w:rsidRPr="00DD56CC">
        <w:rPr>
          <w:rFonts w:ascii="Times New Roman" w:hAnsi="Times New Roman"/>
          <w:b/>
          <w:noProof/>
          <w:sz w:val="24"/>
          <w:szCs w:val="24"/>
          <w:u w:val="none"/>
        </w:rPr>
        <w:t>/SJPA</w:t>
      </w:r>
    </w:p>
    <w:p w:rsidR="00EE7035" w:rsidRPr="00DD56CC" w:rsidRDefault="00EE7035" w:rsidP="00EE7035">
      <w:pPr>
        <w:spacing w:after="0"/>
        <w:jc w:val="center"/>
        <w:rPr>
          <w:rFonts w:ascii="Times New Roman" w:hAnsi="Times New Roman"/>
          <w:b/>
          <w:noProof/>
          <w:sz w:val="24"/>
          <w:szCs w:val="24"/>
          <w:u w:val="none"/>
        </w:rPr>
      </w:pPr>
      <w:r>
        <w:rPr>
          <w:rFonts w:ascii="Times New Roman" w:hAnsi="Times New Roman"/>
          <w:b/>
          <w:noProof/>
          <w:sz w:val="24"/>
          <w:szCs w:val="24"/>
          <w:u w:val="none"/>
        </w:rPr>
        <w:t>Durée : 03</w:t>
      </w:r>
      <w:r w:rsidRPr="00DD56CC">
        <w:rPr>
          <w:rFonts w:ascii="Times New Roman" w:hAnsi="Times New Roman"/>
          <w:b/>
          <w:noProof/>
          <w:sz w:val="24"/>
          <w:szCs w:val="24"/>
          <w:u w:val="none"/>
        </w:rPr>
        <w:t xml:space="preserve"> heures</w:t>
      </w:r>
    </w:p>
    <w:p w:rsidR="00EE7035" w:rsidRDefault="00EE7035" w:rsidP="00EE7035">
      <w:pPr>
        <w:spacing w:after="0"/>
        <w:jc w:val="center"/>
        <w:rPr>
          <w:rFonts w:ascii="Times New Roman" w:hAnsi="Times New Roman"/>
          <w:b/>
          <w:noProof/>
          <w:sz w:val="24"/>
          <w:szCs w:val="24"/>
          <w:u w:val="none"/>
        </w:rPr>
      </w:pPr>
      <w:r w:rsidRPr="00DD56CC">
        <w:rPr>
          <w:rFonts w:ascii="Times New Roman" w:hAnsi="Times New Roman"/>
          <w:b/>
          <w:noProof/>
          <w:sz w:val="24"/>
          <w:szCs w:val="24"/>
          <w:u w:val="none"/>
        </w:rPr>
        <w:t>Chargé</w:t>
      </w:r>
      <w:r>
        <w:rPr>
          <w:rFonts w:ascii="Times New Roman" w:hAnsi="Times New Roman"/>
          <w:b/>
          <w:noProof/>
          <w:sz w:val="24"/>
          <w:szCs w:val="24"/>
          <w:u w:val="none"/>
        </w:rPr>
        <w:t xml:space="preserve"> du cours : </w:t>
      </w:r>
      <w:r w:rsidRPr="001B1AE8">
        <w:rPr>
          <w:rFonts w:ascii="Times New Roman" w:hAnsi="Times New Roman" w:cs="Times New Roman"/>
          <w:b/>
          <w:sz w:val="24"/>
          <w:szCs w:val="24"/>
          <w:u w:val="none"/>
        </w:rPr>
        <w:t>Dr Mariame HIEN/ZERBO /M. Laurent S. ZANGA</w:t>
      </w:r>
    </w:p>
    <w:p w:rsidR="00EE7035" w:rsidRDefault="00EE7035" w:rsidP="00EE7035">
      <w:pPr>
        <w:spacing w:after="0"/>
        <w:jc w:val="center"/>
        <w:rPr>
          <w:rFonts w:ascii="Times New Roman" w:hAnsi="Times New Roman"/>
          <w:b/>
          <w:noProof/>
          <w:sz w:val="24"/>
          <w:szCs w:val="24"/>
          <w:u w:val="none"/>
        </w:rPr>
      </w:pPr>
      <w:r>
        <w:rPr>
          <w:rFonts w:ascii="Times New Roman" w:hAnsi="Times New Roman"/>
          <w:b/>
          <w:noProof/>
          <w:sz w:val="24"/>
          <w:szCs w:val="24"/>
          <w:u w:val="none"/>
        </w:rPr>
        <w:t xml:space="preserve">Chargé des TD : </w:t>
      </w:r>
      <w:r w:rsidRPr="001B1AE8">
        <w:rPr>
          <w:rFonts w:ascii="Times New Roman" w:hAnsi="Times New Roman" w:cs="Times New Roman"/>
          <w:b/>
          <w:sz w:val="24"/>
          <w:szCs w:val="24"/>
          <w:u w:val="none"/>
        </w:rPr>
        <w:t xml:space="preserve">M. </w:t>
      </w:r>
      <w:r w:rsidRPr="00626903">
        <w:rPr>
          <w:rFonts w:ascii="Times New Roman" w:hAnsi="Times New Roman" w:cs="Times New Roman"/>
          <w:b/>
          <w:sz w:val="24"/>
          <w:szCs w:val="24"/>
          <w:u w:val="none"/>
        </w:rPr>
        <w:t>Alidou KOBRE</w:t>
      </w:r>
    </w:p>
    <w:p w:rsidR="00EE7035" w:rsidRDefault="00EE7035" w:rsidP="00EE7035">
      <w:pPr>
        <w:spacing w:after="0"/>
        <w:jc w:val="center"/>
        <w:rPr>
          <w:rFonts w:ascii="Times New Roman" w:hAnsi="Times New Roman"/>
          <w:noProof/>
          <w:sz w:val="24"/>
          <w:szCs w:val="24"/>
          <w:u w:val="none"/>
        </w:rPr>
      </w:pPr>
    </w:p>
    <w:p w:rsidR="00EE7035" w:rsidRDefault="00EE7035" w:rsidP="00EE7035">
      <w:pPr>
        <w:spacing w:after="0"/>
        <w:jc w:val="center"/>
        <w:rPr>
          <w:rFonts w:ascii="Times New Roman" w:hAnsi="Times New Roman"/>
          <w:b/>
          <w:noProof/>
          <w:sz w:val="24"/>
          <w:szCs w:val="24"/>
          <w:u w:val="none"/>
        </w:rPr>
      </w:pPr>
      <w:r>
        <w:rPr>
          <w:rFonts w:ascii="Times New Roman" w:hAnsi="Times New Roman"/>
          <w:b/>
          <w:noProof/>
          <w:sz w:val="24"/>
          <w:szCs w:val="24"/>
        </w:rPr>
        <w:t>SUJET</w:t>
      </w:r>
      <w:r w:rsidRPr="007456F0">
        <w:rPr>
          <w:rFonts w:ascii="Times New Roman" w:hAnsi="Times New Roman"/>
          <w:b/>
          <w:noProof/>
          <w:sz w:val="24"/>
          <w:szCs w:val="24"/>
          <w:u w:val="none"/>
        </w:rPr>
        <w:t> :</w:t>
      </w:r>
    </w:p>
    <w:p w:rsidR="00EE7035" w:rsidRDefault="00EE7035" w:rsidP="00EE7035">
      <w:pPr>
        <w:jc w:val="both"/>
      </w:pPr>
    </w:p>
    <w:p w:rsidR="00EE7035" w:rsidRPr="0002213D" w:rsidRDefault="00EE7035" w:rsidP="00EE7035">
      <w:pPr>
        <w:jc w:val="both"/>
        <w:rPr>
          <w:rFonts w:ascii="Times New Roman" w:hAnsi="Times New Roman" w:cs="Times New Roman"/>
          <w:b/>
          <w:u w:val="none"/>
        </w:rPr>
      </w:pPr>
      <w:r w:rsidRPr="0002213D">
        <w:rPr>
          <w:rFonts w:ascii="Times New Roman" w:hAnsi="Times New Roman" w:cs="Times New Roman"/>
          <w:b/>
        </w:rPr>
        <w:t>Exercice unique</w:t>
      </w:r>
      <w:r w:rsidRPr="0002213D">
        <w:rPr>
          <w:rFonts w:ascii="Times New Roman" w:hAnsi="Times New Roman" w:cs="Times New Roman"/>
          <w:b/>
          <w:u w:val="none"/>
        </w:rPr>
        <w:t> </w:t>
      </w:r>
      <w:r>
        <w:rPr>
          <w:rFonts w:ascii="Times New Roman" w:hAnsi="Times New Roman" w:cs="Times New Roman"/>
          <w:b/>
          <w:u w:val="none"/>
        </w:rPr>
        <w:t>:</w:t>
      </w:r>
    </w:p>
    <w:p w:rsidR="00EE7035" w:rsidRPr="0002213D" w:rsidRDefault="00EE7035" w:rsidP="00EE7035">
      <w:pPr>
        <w:jc w:val="both"/>
        <w:rPr>
          <w:rFonts w:ascii="Times New Roman" w:hAnsi="Times New Roman" w:cs="Times New Roman"/>
          <w:u w:val="none"/>
        </w:rPr>
      </w:pPr>
      <w:r>
        <w:rPr>
          <w:rFonts w:ascii="Times New Roman" w:hAnsi="Times New Roman" w:cs="Times New Roman"/>
          <w:u w:val="none"/>
        </w:rPr>
        <w:t>M. et Mme FILON sont deux français résidant depuis plusieurs décennies à Ouagadougou. Le couple a trois (03) enfants dont deux (02) jumelles, étudiantes au Canada et âgées de 23 ans, et le benjamin de treize (13) ans qui est élève dans un lycée français à Ouagadougou.</w:t>
      </w:r>
    </w:p>
    <w:p w:rsidR="00EE7035" w:rsidRDefault="00EE7035" w:rsidP="00EE7035">
      <w:pPr>
        <w:jc w:val="both"/>
        <w:rPr>
          <w:rFonts w:ascii="Times New Roman" w:hAnsi="Times New Roman" w:cs="Times New Roman"/>
          <w:u w:val="none"/>
        </w:rPr>
      </w:pPr>
      <w:r>
        <w:rPr>
          <w:rFonts w:ascii="Times New Roman" w:hAnsi="Times New Roman" w:cs="Times New Roman"/>
          <w:u w:val="none"/>
        </w:rPr>
        <w:t>M. FILON est l’Associé-Gérant d’une société à responsabilité unipersonnelle spécialisée dans la publicité, la communication et le marketing au profit des entreprises et de diverses institutions. Quant à son épouse, elle est Directrice des Ressources Humaines dans un établissement bancaire de la place.</w:t>
      </w:r>
    </w:p>
    <w:p w:rsidR="00EE7035" w:rsidRDefault="00EE7035" w:rsidP="00EE7035">
      <w:pPr>
        <w:jc w:val="both"/>
        <w:rPr>
          <w:rFonts w:ascii="Times New Roman" w:hAnsi="Times New Roman" w:cs="Times New Roman"/>
          <w:u w:val="none"/>
        </w:rPr>
      </w:pPr>
    </w:p>
    <w:p w:rsidR="00EE7035" w:rsidRPr="00DE7803" w:rsidRDefault="00EE7035" w:rsidP="00EE7035">
      <w:pPr>
        <w:pStyle w:val="Paragraphedeliste"/>
        <w:numPr>
          <w:ilvl w:val="0"/>
          <w:numId w:val="18"/>
        </w:numPr>
        <w:spacing w:after="200" w:line="276" w:lineRule="auto"/>
        <w:contextualSpacing/>
        <w:jc w:val="both"/>
        <w:rPr>
          <w:b/>
        </w:rPr>
      </w:pPr>
      <w:r>
        <w:rPr>
          <w:b/>
        </w:rPr>
        <w:t>(10 pts)</w:t>
      </w:r>
    </w:p>
    <w:p w:rsidR="00EE7035" w:rsidRDefault="00EE7035" w:rsidP="00EE7035">
      <w:pPr>
        <w:jc w:val="both"/>
        <w:rPr>
          <w:rFonts w:ascii="Times New Roman" w:hAnsi="Times New Roman" w:cs="Times New Roman"/>
          <w:u w:val="none"/>
        </w:rPr>
      </w:pPr>
      <w:r w:rsidRPr="00762DC1">
        <w:rPr>
          <w:rFonts w:ascii="Times New Roman" w:hAnsi="Times New Roman" w:cs="Times New Roman"/>
          <w:u w:val="none"/>
        </w:rPr>
        <w:t xml:space="preserve">Au titre de l’exercice 2016, la SARL </w:t>
      </w:r>
      <w:r>
        <w:rPr>
          <w:rFonts w:ascii="Times New Roman" w:hAnsi="Times New Roman" w:cs="Times New Roman"/>
          <w:u w:val="none"/>
        </w:rPr>
        <w:t xml:space="preserve">de M. FILON </w:t>
      </w:r>
      <w:r w:rsidRPr="00762DC1">
        <w:rPr>
          <w:rFonts w:ascii="Times New Roman" w:hAnsi="Times New Roman" w:cs="Times New Roman"/>
          <w:u w:val="none"/>
        </w:rPr>
        <w:t>a réalisé un chiffre d’affaires de 2 500 000 000 F et un bénéfice comptable de 250 000 000 F</w:t>
      </w:r>
      <w:r>
        <w:rPr>
          <w:rFonts w:ascii="Times New Roman" w:hAnsi="Times New Roman" w:cs="Times New Roman"/>
          <w:u w:val="none"/>
        </w:rPr>
        <w:t>. La masse salariale s’est élevée à 200 000 000 F</w:t>
      </w:r>
      <w:r w:rsidRPr="00762DC1">
        <w:rPr>
          <w:rFonts w:ascii="Times New Roman" w:hAnsi="Times New Roman" w:cs="Times New Roman"/>
          <w:u w:val="none"/>
        </w:rPr>
        <w:t>.</w:t>
      </w:r>
      <w:r>
        <w:rPr>
          <w:rFonts w:ascii="Times New Roman" w:hAnsi="Times New Roman" w:cs="Times New Roman"/>
          <w:u w:val="none"/>
        </w:rPr>
        <w:t xml:space="preserve"> Lors des travaux de détermination de l’impôt sur le bénéfice, le conseil effectue les constats suivants :</w:t>
      </w:r>
    </w:p>
    <w:p w:rsidR="00EE7035" w:rsidRDefault="00EE7035" w:rsidP="00EE7035">
      <w:pPr>
        <w:jc w:val="both"/>
        <w:rPr>
          <w:rFonts w:ascii="Times New Roman" w:hAnsi="Times New Roman" w:cs="Times New Roman"/>
          <w:u w:val="none"/>
        </w:rPr>
      </w:pPr>
      <w:r>
        <w:rPr>
          <w:rFonts w:ascii="Times New Roman" w:hAnsi="Times New Roman" w:cs="Times New Roman"/>
          <w:u w:val="none"/>
        </w:rPr>
        <w:t>- parmi les salaires du personnel passés en charges, figurent des paiements mensuels faits à Mme FILON (pour 400 000 F par mois) et aux jumelles (pour 1 000 000 F par mois pour les deux sœurs). Le Gérant justifie ces rémunérations par le fait que son épouse l’assiste les fins de mois pour la gestion de la paie et, pour ses filles, par le fait que celles-ci sont appelées à lui succéder à la tête de la société ;</w:t>
      </w:r>
    </w:p>
    <w:p w:rsidR="00EE7035" w:rsidRDefault="00EE7035" w:rsidP="00EE7035">
      <w:pPr>
        <w:spacing w:after="0"/>
        <w:jc w:val="both"/>
        <w:rPr>
          <w:rFonts w:ascii="Times New Roman" w:hAnsi="Times New Roman" w:cs="Times New Roman"/>
          <w:u w:val="none"/>
        </w:rPr>
      </w:pPr>
      <w:r>
        <w:rPr>
          <w:rFonts w:ascii="Times New Roman" w:hAnsi="Times New Roman" w:cs="Times New Roman"/>
          <w:u w:val="none"/>
        </w:rPr>
        <w:t>- les frais d’hôtels et de restaurants comptabilisés s’élèvent 12 000 000 F ;</w:t>
      </w:r>
    </w:p>
    <w:p w:rsidR="00EE7035" w:rsidRDefault="00EE7035" w:rsidP="00EE7035">
      <w:pPr>
        <w:spacing w:after="0"/>
        <w:jc w:val="both"/>
        <w:rPr>
          <w:rFonts w:ascii="Times New Roman" w:hAnsi="Times New Roman" w:cs="Times New Roman"/>
          <w:u w:val="none"/>
        </w:rPr>
      </w:pPr>
      <w:r>
        <w:rPr>
          <w:rFonts w:ascii="Times New Roman" w:hAnsi="Times New Roman" w:cs="Times New Roman"/>
          <w:u w:val="none"/>
        </w:rPr>
        <w:t>- les primes de l’assurance-maladie souscrite pour tous les cadres ont été comptabilisées pour un montant de 7 500 000 F ;</w:t>
      </w:r>
    </w:p>
    <w:p w:rsidR="00EE7035" w:rsidRPr="00A92ED5" w:rsidRDefault="00EE7035" w:rsidP="00EE7035">
      <w:pPr>
        <w:spacing w:after="0"/>
        <w:jc w:val="both"/>
        <w:rPr>
          <w:rFonts w:ascii="Times New Roman" w:hAnsi="Times New Roman" w:cs="Times New Roman"/>
          <w:u w:val="none"/>
        </w:rPr>
      </w:pPr>
      <w:r>
        <w:rPr>
          <w:rFonts w:ascii="Times New Roman" w:hAnsi="Times New Roman" w:cs="Times New Roman"/>
          <w:u w:val="none"/>
        </w:rPr>
        <w:t>- figurent dans le compte de charges d’amendes et pénalités, </w:t>
      </w:r>
      <w:r w:rsidRPr="00A92ED5">
        <w:rPr>
          <w:rFonts w:ascii="Times New Roman" w:hAnsi="Times New Roman" w:cs="Times New Roman"/>
          <w:u w:val="none"/>
        </w:rPr>
        <w:t>des intérêts moratoires que la société a dû verser à un client pour retard de livraison de gadgets publicitaires. Montant : 700 000 F ;</w:t>
      </w:r>
    </w:p>
    <w:p w:rsidR="00EE7035" w:rsidRDefault="00EE7035" w:rsidP="00EE7035">
      <w:pPr>
        <w:spacing w:after="0"/>
        <w:jc w:val="both"/>
        <w:rPr>
          <w:rFonts w:ascii="Times New Roman" w:hAnsi="Times New Roman" w:cs="Times New Roman"/>
          <w:u w:val="none"/>
        </w:rPr>
      </w:pPr>
      <w:r>
        <w:rPr>
          <w:rFonts w:ascii="Times New Roman" w:hAnsi="Times New Roman" w:cs="Times New Roman"/>
          <w:u w:val="none"/>
        </w:rPr>
        <w:t>- les provisions suivantes ont été comptabilisées :</w:t>
      </w:r>
    </w:p>
    <w:p w:rsidR="00EE7035" w:rsidRPr="00A92ED5" w:rsidRDefault="00EE7035" w:rsidP="00EE7035">
      <w:pPr>
        <w:pStyle w:val="Paragraphedeliste"/>
        <w:numPr>
          <w:ilvl w:val="0"/>
          <w:numId w:val="19"/>
        </w:numPr>
        <w:spacing w:line="276" w:lineRule="auto"/>
        <w:contextualSpacing/>
        <w:jc w:val="both"/>
      </w:pPr>
      <w:r>
        <w:t>provision de 5 000 000 F pour pénalités douanières, un contrôle de l’administration des douanes étant en cours sur certaines importations d’objets publicitaires effectuées par la société ;</w:t>
      </w:r>
    </w:p>
    <w:p w:rsidR="00EE7035" w:rsidRDefault="00EE7035" w:rsidP="00EE7035">
      <w:pPr>
        <w:pStyle w:val="Paragraphedeliste"/>
        <w:numPr>
          <w:ilvl w:val="0"/>
          <w:numId w:val="19"/>
        </w:numPr>
        <w:spacing w:line="276" w:lineRule="auto"/>
        <w:contextualSpacing/>
        <w:jc w:val="both"/>
      </w:pPr>
      <w:r>
        <w:t>provision sur créances litigieuses pour des factures contestées en justice par un client. Montant : 17 500 000 F ;</w:t>
      </w:r>
    </w:p>
    <w:p w:rsidR="00EE7035" w:rsidRDefault="00EE7035" w:rsidP="00EE7035">
      <w:pPr>
        <w:jc w:val="both"/>
        <w:rPr>
          <w:rFonts w:ascii="Times New Roman" w:hAnsi="Times New Roman" w:cs="Times New Roman"/>
          <w:u w:val="none"/>
        </w:rPr>
      </w:pPr>
      <w:r>
        <w:rPr>
          <w:rFonts w:ascii="Times New Roman" w:hAnsi="Times New Roman" w:cs="Times New Roman"/>
          <w:u w:val="none"/>
        </w:rPr>
        <w:lastRenderedPageBreak/>
        <w:t>- la société a obtenu un dégrèvement de 2 500 000 F sur la TPA qu’elle avait supportée en 2015. Ce remboursement obtenu n’a pas été comptabilisé.</w:t>
      </w:r>
    </w:p>
    <w:p w:rsidR="00EE7035" w:rsidRDefault="00EE7035" w:rsidP="00EE7035">
      <w:pPr>
        <w:jc w:val="both"/>
        <w:rPr>
          <w:rFonts w:ascii="Times New Roman" w:hAnsi="Times New Roman" w:cs="Times New Roman"/>
          <w:u w:val="none"/>
        </w:rPr>
      </w:pPr>
      <w:r w:rsidRPr="000700C2">
        <w:rPr>
          <w:rFonts w:ascii="Times New Roman" w:hAnsi="Times New Roman" w:cs="Times New Roman"/>
        </w:rPr>
        <w:t>T.A.F.</w:t>
      </w:r>
      <w:r>
        <w:rPr>
          <w:rFonts w:ascii="Times New Roman" w:hAnsi="Times New Roman" w:cs="Times New Roman"/>
          <w:u w:val="none"/>
        </w:rPr>
        <w:t> : Déterminer l’impôt dû sur le résultat de la société sachant que celle-ci a acquitté les acomptes provisionnels 2016 légalement dus pour 30 000 000 F chacun.</w:t>
      </w:r>
    </w:p>
    <w:p w:rsidR="00EE7035" w:rsidRDefault="00EE7035" w:rsidP="00EE7035">
      <w:pPr>
        <w:jc w:val="both"/>
        <w:rPr>
          <w:rFonts w:ascii="Times New Roman" w:hAnsi="Times New Roman" w:cs="Times New Roman"/>
          <w:u w:val="none"/>
        </w:rPr>
      </w:pPr>
    </w:p>
    <w:p w:rsidR="00EE7035" w:rsidRPr="00DE7803" w:rsidRDefault="00EE7035" w:rsidP="00EE7035">
      <w:pPr>
        <w:jc w:val="both"/>
        <w:rPr>
          <w:rFonts w:ascii="Times New Roman" w:hAnsi="Times New Roman" w:cs="Times New Roman"/>
          <w:b/>
          <w:u w:val="none"/>
        </w:rPr>
      </w:pPr>
      <w:r w:rsidRPr="00DE7803">
        <w:rPr>
          <w:rFonts w:ascii="Times New Roman" w:hAnsi="Times New Roman" w:cs="Times New Roman"/>
          <w:b/>
          <w:u w:val="none"/>
        </w:rPr>
        <w:t xml:space="preserve">II. </w:t>
      </w:r>
      <w:r>
        <w:rPr>
          <w:rFonts w:ascii="Times New Roman" w:hAnsi="Times New Roman" w:cs="Times New Roman"/>
          <w:b/>
          <w:u w:val="none"/>
        </w:rPr>
        <w:t>(10 pts)</w:t>
      </w:r>
    </w:p>
    <w:p w:rsidR="00EE7035" w:rsidRDefault="00EE7035" w:rsidP="00EE7035">
      <w:pPr>
        <w:jc w:val="both"/>
        <w:rPr>
          <w:rFonts w:ascii="Times New Roman" w:hAnsi="Times New Roman" w:cs="Times New Roman"/>
          <w:u w:val="none"/>
        </w:rPr>
      </w:pPr>
      <w:r>
        <w:rPr>
          <w:rFonts w:ascii="Times New Roman" w:hAnsi="Times New Roman" w:cs="Times New Roman"/>
          <w:u w:val="none"/>
        </w:rPr>
        <w:t>Au titre du mois de Février 2017, Mme FILON a perçu les éléments bruts de rémunération suivants :</w:t>
      </w:r>
    </w:p>
    <w:p w:rsidR="00EE7035" w:rsidRDefault="00EE7035" w:rsidP="00EE7035">
      <w:pPr>
        <w:spacing w:after="0"/>
        <w:jc w:val="both"/>
        <w:rPr>
          <w:rFonts w:ascii="Times New Roman" w:hAnsi="Times New Roman" w:cs="Times New Roman"/>
          <w:u w:val="none"/>
        </w:rPr>
      </w:pPr>
      <w:r>
        <w:rPr>
          <w:rFonts w:ascii="Times New Roman" w:hAnsi="Times New Roman" w:cs="Times New Roman"/>
          <w:u w:val="none"/>
        </w:rPr>
        <w:t>- Salaire de base </w:t>
      </w:r>
      <w:r>
        <w:rPr>
          <w:rFonts w:ascii="Times New Roman" w:hAnsi="Times New Roman" w:cs="Times New Roman"/>
          <w:u w:val="none"/>
        </w:rPr>
        <w:tab/>
        <w:t>: 250 000 F</w:t>
      </w:r>
    </w:p>
    <w:p w:rsidR="00EE7035" w:rsidRDefault="00EE7035" w:rsidP="00EE7035">
      <w:pPr>
        <w:spacing w:after="0"/>
        <w:jc w:val="both"/>
        <w:rPr>
          <w:rFonts w:ascii="Times New Roman" w:hAnsi="Times New Roman" w:cs="Times New Roman"/>
          <w:u w:val="none"/>
        </w:rPr>
      </w:pPr>
      <w:r>
        <w:rPr>
          <w:rFonts w:ascii="Times New Roman" w:hAnsi="Times New Roman" w:cs="Times New Roman"/>
          <w:u w:val="none"/>
        </w:rPr>
        <w:t>- Sursalaire </w:t>
      </w:r>
      <w:r>
        <w:rPr>
          <w:rFonts w:ascii="Times New Roman" w:hAnsi="Times New Roman" w:cs="Times New Roman"/>
          <w:u w:val="none"/>
        </w:rPr>
        <w:tab/>
      </w:r>
      <w:r>
        <w:rPr>
          <w:rFonts w:ascii="Times New Roman" w:hAnsi="Times New Roman" w:cs="Times New Roman"/>
          <w:u w:val="none"/>
        </w:rPr>
        <w:tab/>
        <w:t>: 250 000 F</w:t>
      </w:r>
    </w:p>
    <w:p w:rsidR="00EE7035" w:rsidRDefault="00EE7035" w:rsidP="00EE7035">
      <w:pPr>
        <w:spacing w:after="0"/>
        <w:jc w:val="both"/>
        <w:rPr>
          <w:rFonts w:ascii="Times New Roman" w:hAnsi="Times New Roman" w:cs="Times New Roman"/>
          <w:u w:val="none"/>
        </w:rPr>
      </w:pPr>
      <w:r>
        <w:rPr>
          <w:rFonts w:ascii="Times New Roman" w:hAnsi="Times New Roman" w:cs="Times New Roman"/>
          <w:u w:val="none"/>
        </w:rPr>
        <w:t>- Prime d’ancienneté</w:t>
      </w:r>
      <w:r>
        <w:rPr>
          <w:rFonts w:ascii="Times New Roman" w:hAnsi="Times New Roman" w:cs="Times New Roman"/>
          <w:u w:val="none"/>
        </w:rPr>
        <w:tab/>
        <w:t>: 150 000 F</w:t>
      </w:r>
    </w:p>
    <w:p w:rsidR="00EE7035" w:rsidRDefault="00EE7035" w:rsidP="00EE7035">
      <w:pPr>
        <w:spacing w:after="0"/>
        <w:jc w:val="both"/>
        <w:rPr>
          <w:rFonts w:ascii="Times New Roman" w:hAnsi="Times New Roman" w:cs="Times New Roman"/>
          <w:u w:val="none"/>
        </w:rPr>
      </w:pPr>
      <w:r>
        <w:rPr>
          <w:rFonts w:ascii="Times New Roman" w:hAnsi="Times New Roman" w:cs="Times New Roman"/>
          <w:u w:val="none"/>
        </w:rPr>
        <w:t>- Indemnité de responsabilité : 150 000 F</w:t>
      </w:r>
    </w:p>
    <w:p w:rsidR="00EE7035" w:rsidRDefault="00EE7035" w:rsidP="00EE7035">
      <w:pPr>
        <w:spacing w:after="0"/>
        <w:jc w:val="both"/>
        <w:rPr>
          <w:rFonts w:ascii="Times New Roman" w:hAnsi="Times New Roman" w:cs="Times New Roman"/>
          <w:u w:val="none"/>
        </w:rPr>
      </w:pPr>
      <w:r>
        <w:rPr>
          <w:rFonts w:ascii="Times New Roman" w:hAnsi="Times New Roman" w:cs="Times New Roman"/>
          <w:u w:val="none"/>
        </w:rPr>
        <w:t>- Indemnité de fonction</w:t>
      </w:r>
      <w:r>
        <w:rPr>
          <w:rFonts w:ascii="Times New Roman" w:hAnsi="Times New Roman" w:cs="Times New Roman"/>
          <w:u w:val="none"/>
        </w:rPr>
        <w:tab/>
        <w:t>: 100 000 F</w:t>
      </w:r>
    </w:p>
    <w:p w:rsidR="00EE7035" w:rsidRDefault="00EE7035" w:rsidP="00EE7035">
      <w:pPr>
        <w:jc w:val="both"/>
        <w:rPr>
          <w:rFonts w:ascii="Times New Roman" w:hAnsi="Times New Roman" w:cs="Times New Roman"/>
          <w:u w:val="none"/>
        </w:rPr>
      </w:pPr>
      <w:r>
        <w:rPr>
          <w:rFonts w:ascii="Times New Roman" w:hAnsi="Times New Roman" w:cs="Times New Roman"/>
          <w:u w:val="none"/>
        </w:rPr>
        <w:t>- Indemnité de logement : 300 000 F</w:t>
      </w:r>
    </w:p>
    <w:p w:rsidR="00EE7035" w:rsidRDefault="00EE7035" w:rsidP="00EE7035">
      <w:pPr>
        <w:jc w:val="both"/>
        <w:rPr>
          <w:rFonts w:ascii="Times New Roman" w:hAnsi="Times New Roman" w:cs="Times New Roman"/>
          <w:u w:val="none"/>
        </w:rPr>
      </w:pPr>
      <w:r>
        <w:rPr>
          <w:rFonts w:ascii="Times New Roman" w:hAnsi="Times New Roman" w:cs="Times New Roman"/>
          <w:u w:val="none"/>
        </w:rPr>
        <w:t>Par ailleurs, Mme FILON bénéficie d’un véhicule de fonction acquis par la société, en 2015, à 18 000 000 F.</w:t>
      </w:r>
    </w:p>
    <w:p w:rsidR="00EE7035" w:rsidRPr="007807D0" w:rsidRDefault="00EE7035" w:rsidP="00EE7035">
      <w:pPr>
        <w:jc w:val="both"/>
        <w:rPr>
          <w:rFonts w:ascii="Times New Roman" w:hAnsi="Times New Roman" w:cs="Times New Roman"/>
          <w:u w:val="none"/>
        </w:rPr>
      </w:pPr>
      <w:r w:rsidRPr="000700C2">
        <w:rPr>
          <w:rFonts w:ascii="Times New Roman" w:hAnsi="Times New Roman" w:cs="Times New Roman"/>
        </w:rPr>
        <w:t>T.A.F.</w:t>
      </w:r>
      <w:r>
        <w:rPr>
          <w:rFonts w:ascii="Times New Roman" w:hAnsi="Times New Roman" w:cs="Times New Roman"/>
          <w:u w:val="none"/>
        </w:rPr>
        <w:t> : Déterminer les impôts dus au titre de la rémunération de Mme FILON, en précisant les délais de déclaration.</w:t>
      </w:r>
    </w:p>
    <w:p w:rsidR="00EE7035" w:rsidRPr="006940E8" w:rsidRDefault="00EE7035" w:rsidP="00EE7035">
      <w:pPr>
        <w:jc w:val="both"/>
        <w:rPr>
          <w:rFonts w:ascii="Arial" w:hAnsi="Arial" w:cs="Arial"/>
          <w:u w:val="none"/>
        </w:rPr>
      </w:pPr>
    </w:p>
    <w:p w:rsidR="00922EEB" w:rsidRPr="00B35F42" w:rsidRDefault="00922EEB" w:rsidP="00B35F42">
      <w:pPr>
        <w:pStyle w:val="Paragraphedeliste"/>
        <w:ind w:left="360"/>
        <w:jc w:val="center"/>
        <w:rPr>
          <w:b/>
          <w:i/>
        </w:rPr>
      </w:pPr>
    </w:p>
    <w:sectPr w:rsidR="00922EEB" w:rsidRPr="00B35F42" w:rsidSect="008C01C3">
      <w:footerReference w:type="default" r:id="rId8"/>
      <w:headerReference w:type="first" r:id="rId9"/>
      <w:pgSz w:w="11906" w:h="16838"/>
      <w:pgMar w:top="568" w:right="1418" w:bottom="1418" w:left="1418" w:header="11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A21" w:rsidRDefault="00B92A21" w:rsidP="006318B9">
      <w:pPr>
        <w:spacing w:after="0" w:line="240" w:lineRule="auto"/>
      </w:pPr>
      <w:r>
        <w:separator/>
      </w:r>
    </w:p>
  </w:endnote>
  <w:endnote w:type="continuationSeparator" w:id="1">
    <w:p w:rsidR="00B92A21" w:rsidRDefault="00B92A21" w:rsidP="00631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297579"/>
      <w:docPartObj>
        <w:docPartGallery w:val="Page Numbers (Bottom of Page)"/>
        <w:docPartUnique/>
      </w:docPartObj>
    </w:sdtPr>
    <w:sdtContent>
      <w:p w:rsidR="003435FE" w:rsidRPr="00F86A94" w:rsidRDefault="00B53A46" w:rsidP="00B94661">
        <w:pPr>
          <w:jc w:val="center"/>
          <w:rPr>
            <w:sz w:val="16"/>
            <w:szCs w:val="16"/>
          </w:rPr>
        </w:pPr>
        <w:r>
          <w:rPr>
            <w:noProof/>
            <w:sz w:val="16"/>
            <w:szCs w:val="16"/>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3435FE" w:rsidRPr="00957C42" w:rsidRDefault="00B53A46">
                    <w:pPr>
                      <w:jc w:val="center"/>
                      <w:rPr>
                        <w:u w:val="none"/>
                      </w:rPr>
                    </w:pPr>
                    <w:r w:rsidRPr="00957C42">
                      <w:rPr>
                        <w:u w:val="none"/>
                      </w:rPr>
                      <w:fldChar w:fldCharType="begin"/>
                    </w:r>
                    <w:r w:rsidR="003435FE" w:rsidRPr="00957C42">
                      <w:rPr>
                        <w:u w:val="none"/>
                      </w:rPr>
                      <w:instrText xml:space="preserve"> PAGE    \* MERGEFORMAT </w:instrText>
                    </w:r>
                    <w:r w:rsidRPr="00957C42">
                      <w:rPr>
                        <w:u w:val="none"/>
                      </w:rPr>
                      <w:fldChar w:fldCharType="separate"/>
                    </w:r>
                    <w:r w:rsidR="00081460" w:rsidRPr="00081460">
                      <w:rPr>
                        <w:noProof/>
                        <w:sz w:val="16"/>
                        <w:szCs w:val="16"/>
                        <w:u w:val="none"/>
                      </w:rPr>
                      <w:t>4</w:t>
                    </w:r>
                    <w:r w:rsidRPr="00957C42">
                      <w:rPr>
                        <w:u w:val="none"/>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A21" w:rsidRDefault="00B92A21" w:rsidP="006318B9">
      <w:pPr>
        <w:spacing w:after="0" w:line="240" w:lineRule="auto"/>
      </w:pPr>
      <w:r>
        <w:separator/>
      </w:r>
    </w:p>
  </w:footnote>
  <w:footnote w:type="continuationSeparator" w:id="1">
    <w:p w:rsidR="00B92A21" w:rsidRDefault="00B92A21" w:rsidP="006318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5FE" w:rsidRDefault="003435FE" w:rsidP="00957C42">
    <w:pPr>
      <w:pStyle w:val="En-tte"/>
      <w:spacing w:before="120"/>
      <w:jc w:val="center"/>
      <w:rPr>
        <w:rFonts w:ascii="Times New Roman" w:hAnsi="Times New Roman" w:cs="Times New Roman"/>
        <w:noProof/>
        <w:sz w:val="16"/>
        <w:szCs w:val="16"/>
        <w:u w:val="non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B1"/>
    <w:multiLevelType w:val="hybridMultilevel"/>
    <w:tmpl w:val="B156BF9C"/>
    <w:lvl w:ilvl="0" w:tplc="C1464858">
      <w:numFmt w:val="bullet"/>
      <w:lvlText w:val="-"/>
      <w:lvlJc w:val="left"/>
      <w:pPr>
        <w:ind w:left="1080" w:hanging="360"/>
      </w:pPr>
      <w:rPr>
        <w:rFonts w:ascii="Times New Roman" w:eastAsiaTheme="minorHAnsi" w:hAnsi="Times New Roman" w:cs="Times New Roman" w:hint="default"/>
      </w:rPr>
    </w:lvl>
    <w:lvl w:ilvl="1" w:tplc="340C0003" w:tentative="1">
      <w:start w:val="1"/>
      <w:numFmt w:val="bullet"/>
      <w:lvlText w:val="o"/>
      <w:lvlJc w:val="left"/>
      <w:pPr>
        <w:ind w:left="1800" w:hanging="360"/>
      </w:pPr>
      <w:rPr>
        <w:rFonts w:ascii="Courier New" w:hAnsi="Courier New" w:cs="Courier New" w:hint="default"/>
      </w:rPr>
    </w:lvl>
    <w:lvl w:ilvl="2" w:tplc="340C0005" w:tentative="1">
      <w:start w:val="1"/>
      <w:numFmt w:val="bullet"/>
      <w:lvlText w:val=""/>
      <w:lvlJc w:val="left"/>
      <w:pPr>
        <w:ind w:left="2520" w:hanging="360"/>
      </w:pPr>
      <w:rPr>
        <w:rFonts w:ascii="Wingdings" w:hAnsi="Wingdings" w:hint="default"/>
      </w:rPr>
    </w:lvl>
    <w:lvl w:ilvl="3" w:tplc="340C0001" w:tentative="1">
      <w:start w:val="1"/>
      <w:numFmt w:val="bullet"/>
      <w:lvlText w:val=""/>
      <w:lvlJc w:val="left"/>
      <w:pPr>
        <w:ind w:left="3240" w:hanging="360"/>
      </w:pPr>
      <w:rPr>
        <w:rFonts w:ascii="Symbol" w:hAnsi="Symbol" w:hint="default"/>
      </w:rPr>
    </w:lvl>
    <w:lvl w:ilvl="4" w:tplc="340C0003" w:tentative="1">
      <w:start w:val="1"/>
      <w:numFmt w:val="bullet"/>
      <w:lvlText w:val="o"/>
      <w:lvlJc w:val="left"/>
      <w:pPr>
        <w:ind w:left="3960" w:hanging="360"/>
      </w:pPr>
      <w:rPr>
        <w:rFonts w:ascii="Courier New" w:hAnsi="Courier New" w:cs="Courier New" w:hint="default"/>
      </w:rPr>
    </w:lvl>
    <w:lvl w:ilvl="5" w:tplc="340C0005" w:tentative="1">
      <w:start w:val="1"/>
      <w:numFmt w:val="bullet"/>
      <w:lvlText w:val=""/>
      <w:lvlJc w:val="left"/>
      <w:pPr>
        <w:ind w:left="4680" w:hanging="360"/>
      </w:pPr>
      <w:rPr>
        <w:rFonts w:ascii="Wingdings" w:hAnsi="Wingdings" w:hint="default"/>
      </w:rPr>
    </w:lvl>
    <w:lvl w:ilvl="6" w:tplc="340C0001" w:tentative="1">
      <w:start w:val="1"/>
      <w:numFmt w:val="bullet"/>
      <w:lvlText w:val=""/>
      <w:lvlJc w:val="left"/>
      <w:pPr>
        <w:ind w:left="5400" w:hanging="360"/>
      </w:pPr>
      <w:rPr>
        <w:rFonts w:ascii="Symbol" w:hAnsi="Symbol" w:hint="default"/>
      </w:rPr>
    </w:lvl>
    <w:lvl w:ilvl="7" w:tplc="340C0003" w:tentative="1">
      <w:start w:val="1"/>
      <w:numFmt w:val="bullet"/>
      <w:lvlText w:val="o"/>
      <w:lvlJc w:val="left"/>
      <w:pPr>
        <w:ind w:left="6120" w:hanging="360"/>
      </w:pPr>
      <w:rPr>
        <w:rFonts w:ascii="Courier New" w:hAnsi="Courier New" w:cs="Courier New" w:hint="default"/>
      </w:rPr>
    </w:lvl>
    <w:lvl w:ilvl="8" w:tplc="340C0005" w:tentative="1">
      <w:start w:val="1"/>
      <w:numFmt w:val="bullet"/>
      <w:lvlText w:val=""/>
      <w:lvlJc w:val="left"/>
      <w:pPr>
        <w:ind w:left="6840" w:hanging="360"/>
      </w:pPr>
      <w:rPr>
        <w:rFonts w:ascii="Wingdings" w:hAnsi="Wingdings" w:hint="default"/>
      </w:rPr>
    </w:lvl>
  </w:abstractNum>
  <w:abstractNum w:abstractNumId="1">
    <w:nsid w:val="03A34238"/>
    <w:multiLevelType w:val="hybridMultilevel"/>
    <w:tmpl w:val="836EB648"/>
    <w:lvl w:ilvl="0" w:tplc="8A6CCB9E">
      <w:start w:val="1"/>
      <w:numFmt w:val="upperRoman"/>
      <w:lvlText w:val="%1."/>
      <w:lvlJc w:val="left"/>
      <w:pPr>
        <w:ind w:left="720" w:hanging="72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
    <w:nsid w:val="06E367C6"/>
    <w:multiLevelType w:val="hybridMultilevel"/>
    <w:tmpl w:val="3E803334"/>
    <w:lvl w:ilvl="0" w:tplc="3A1EFEE6">
      <w:start w:val="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1828C4"/>
    <w:multiLevelType w:val="hybridMultilevel"/>
    <w:tmpl w:val="52C4B9B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C4013F6"/>
    <w:multiLevelType w:val="hybridMultilevel"/>
    <w:tmpl w:val="B4E66162"/>
    <w:lvl w:ilvl="0" w:tplc="74B84754">
      <w:start w:val="1"/>
      <w:numFmt w:val="decimal"/>
      <w:lvlText w:val="%1."/>
      <w:lvlJc w:val="left"/>
      <w:pPr>
        <w:ind w:left="645" w:hanging="36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1C7C6BD5"/>
    <w:multiLevelType w:val="hybridMultilevel"/>
    <w:tmpl w:val="615C77B4"/>
    <w:lvl w:ilvl="0" w:tplc="15907FFC">
      <w:start w:val="1"/>
      <w:numFmt w:val="upperRoman"/>
      <w:lvlText w:val="%1."/>
      <w:lvlJc w:val="left"/>
      <w:pPr>
        <w:ind w:left="720" w:hanging="720"/>
      </w:pPr>
      <w:rPr>
        <w:rFonts w:hint="default"/>
      </w:rPr>
    </w:lvl>
    <w:lvl w:ilvl="1" w:tplc="340C0019" w:tentative="1">
      <w:start w:val="1"/>
      <w:numFmt w:val="lowerLetter"/>
      <w:lvlText w:val="%2."/>
      <w:lvlJc w:val="left"/>
      <w:pPr>
        <w:ind w:left="1080" w:hanging="360"/>
      </w:pPr>
    </w:lvl>
    <w:lvl w:ilvl="2" w:tplc="340C001B" w:tentative="1">
      <w:start w:val="1"/>
      <w:numFmt w:val="lowerRoman"/>
      <w:lvlText w:val="%3."/>
      <w:lvlJc w:val="right"/>
      <w:pPr>
        <w:ind w:left="1800" w:hanging="180"/>
      </w:pPr>
    </w:lvl>
    <w:lvl w:ilvl="3" w:tplc="340C000F" w:tentative="1">
      <w:start w:val="1"/>
      <w:numFmt w:val="decimal"/>
      <w:lvlText w:val="%4."/>
      <w:lvlJc w:val="left"/>
      <w:pPr>
        <w:ind w:left="2520" w:hanging="360"/>
      </w:pPr>
    </w:lvl>
    <w:lvl w:ilvl="4" w:tplc="340C0019" w:tentative="1">
      <w:start w:val="1"/>
      <w:numFmt w:val="lowerLetter"/>
      <w:lvlText w:val="%5."/>
      <w:lvlJc w:val="left"/>
      <w:pPr>
        <w:ind w:left="3240" w:hanging="360"/>
      </w:pPr>
    </w:lvl>
    <w:lvl w:ilvl="5" w:tplc="340C001B" w:tentative="1">
      <w:start w:val="1"/>
      <w:numFmt w:val="lowerRoman"/>
      <w:lvlText w:val="%6."/>
      <w:lvlJc w:val="right"/>
      <w:pPr>
        <w:ind w:left="3960" w:hanging="180"/>
      </w:pPr>
    </w:lvl>
    <w:lvl w:ilvl="6" w:tplc="340C000F" w:tentative="1">
      <w:start w:val="1"/>
      <w:numFmt w:val="decimal"/>
      <w:lvlText w:val="%7."/>
      <w:lvlJc w:val="left"/>
      <w:pPr>
        <w:ind w:left="4680" w:hanging="360"/>
      </w:pPr>
    </w:lvl>
    <w:lvl w:ilvl="7" w:tplc="340C0019" w:tentative="1">
      <w:start w:val="1"/>
      <w:numFmt w:val="lowerLetter"/>
      <w:lvlText w:val="%8."/>
      <w:lvlJc w:val="left"/>
      <w:pPr>
        <w:ind w:left="5400" w:hanging="360"/>
      </w:pPr>
    </w:lvl>
    <w:lvl w:ilvl="8" w:tplc="340C001B" w:tentative="1">
      <w:start w:val="1"/>
      <w:numFmt w:val="lowerRoman"/>
      <w:lvlText w:val="%9."/>
      <w:lvlJc w:val="right"/>
      <w:pPr>
        <w:ind w:left="6120" w:hanging="180"/>
      </w:pPr>
    </w:lvl>
  </w:abstractNum>
  <w:abstractNum w:abstractNumId="6">
    <w:nsid w:val="2249737D"/>
    <w:multiLevelType w:val="hybridMultilevel"/>
    <w:tmpl w:val="A9B0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46C7A"/>
    <w:multiLevelType w:val="hybridMultilevel"/>
    <w:tmpl w:val="51CC9498"/>
    <w:lvl w:ilvl="0" w:tplc="3A1EFEE6">
      <w:start w:val="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B07B4F"/>
    <w:multiLevelType w:val="hybridMultilevel"/>
    <w:tmpl w:val="8F785602"/>
    <w:lvl w:ilvl="0" w:tplc="340C0001">
      <w:start w:val="1"/>
      <w:numFmt w:val="bullet"/>
      <w:lvlText w:val=""/>
      <w:lvlJc w:val="left"/>
      <w:pPr>
        <w:ind w:left="360" w:hanging="360"/>
      </w:pPr>
      <w:rPr>
        <w:rFonts w:ascii="Symbol" w:hAnsi="Symbol" w:hint="default"/>
      </w:rPr>
    </w:lvl>
    <w:lvl w:ilvl="1" w:tplc="340C0003" w:tentative="1">
      <w:start w:val="1"/>
      <w:numFmt w:val="bullet"/>
      <w:lvlText w:val="o"/>
      <w:lvlJc w:val="left"/>
      <w:pPr>
        <w:ind w:left="1080" w:hanging="360"/>
      </w:pPr>
      <w:rPr>
        <w:rFonts w:ascii="Courier New" w:hAnsi="Courier New" w:cs="Courier New" w:hint="default"/>
      </w:rPr>
    </w:lvl>
    <w:lvl w:ilvl="2" w:tplc="340C0005" w:tentative="1">
      <w:start w:val="1"/>
      <w:numFmt w:val="bullet"/>
      <w:lvlText w:val=""/>
      <w:lvlJc w:val="left"/>
      <w:pPr>
        <w:ind w:left="1800" w:hanging="360"/>
      </w:pPr>
      <w:rPr>
        <w:rFonts w:ascii="Wingdings" w:hAnsi="Wingdings" w:hint="default"/>
      </w:rPr>
    </w:lvl>
    <w:lvl w:ilvl="3" w:tplc="340C0001" w:tentative="1">
      <w:start w:val="1"/>
      <w:numFmt w:val="bullet"/>
      <w:lvlText w:val=""/>
      <w:lvlJc w:val="left"/>
      <w:pPr>
        <w:ind w:left="2520" w:hanging="360"/>
      </w:pPr>
      <w:rPr>
        <w:rFonts w:ascii="Symbol" w:hAnsi="Symbol" w:hint="default"/>
      </w:rPr>
    </w:lvl>
    <w:lvl w:ilvl="4" w:tplc="340C0003" w:tentative="1">
      <w:start w:val="1"/>
      <w:numFmt w:val="bullet"/>
      <w:lvlText w:val="o"/>
      <w:lvlJc w:val="left"/>
      <w:pPr>
        <w:ind w:left="3240" w:hanging="360"/>
      </w:pPr>
      <w:rPr>
        <w:rFonts w:ascii="Courier New" w:hAnsi="Courier New" w:cs="Courier New" w:hint="default"/>
      </w:rPr>
    </w:lvl>
    <w:lvl w:ilvl="5" w:tplc="340C0005" w:tentative="1">
      <w:start w:val="1"/>
      <w:numFmt w:val="bullet"/>
      <w:lvlText w:val=""/>
      <w:lvlJc w:val="left"/>
      <w:pPr>
        <w:ind w:left="3960" w:hanging="360"/>
      </w:pPr>
      <w:rPr>
        <w:rFonts w:ascii="Wingdings" w:hAnsi="Wingdings" w:hint="default"/>
      </w:rPr>
    </w:lvl>
    <w:lvl w:ilvl="6" w:tplc="340C0001" w:tentative="1">
      <w:start w:val="1"/>
      <w:numFmt w:val="bullet"/>
      <w:lvlText w:val=""/>
      <w:lvlJc w:val="left"/>
      <w:pPr>
        <w:ind w:left="4680" w:hanging="360"/>
      </w:pPr>
      <w:rPr>
        <w:rFonts w:ascii="Symbol" w:hAnsi="Symbol" w:hint="default"/>
      </w:rPr>
    </w:lvl>
    <w:lvl w:ilvl="7" w:tplc="340C0003" w:tentative="1">
      <w:start w:val="1"/>
      <w:numFmt w:val="bullet"/>
      <w:lvlText w:val="o"/>
      <w:lvlJc w:val="left"/>
      <w:pPr>
        <w:ind w:left="5400" w:hanging="360"/>
      </w:pPr>
      <w:rPr>
        <w:rFonts w:ascii="Courier New" w:hAnsi="Courier New" w:cs="Courier New" w:hint="default"/>
      </w:rPr>
    </w:lvl>
    <w:lvl w:ilvl="8" w:tplc="340C0005" w:tentative="1">
      <w:start w:val="1"/>
      <w:numFmt w:val="bullet"/>
      <w:lvlText w:val=""/>
      <w:lvlJc w:val="left"/>
      <w:pPr>
        <w:ind w:left="6120" w:hanging="360"/>
      </w:pPr>
      <w:rPr>
        <w:rFonts w:ascii="Wingdings" w:hAnsi="Wingdings" w:hint="default"/>
      </w:rPr>
    </w:lvl>
  </w:abstractNum>
  <w:abstractNum w:abstractNumId="9">
    <w:nsid w:val="3E24313C"/>
    <w:multiLevelType w:val="hybridMultilevel"/>
    <w:tmpl w:val="6EF072E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40390E29"/>
    <w:multiLevelType w:val="hybridMultilevel"/>
    <w:tmpl w:val="BFBAF5D6"/>
    <w:lvl w:ilvl="0" w:tplc="C1464858">
      <w:numFmt w:val="bullet"/>
      <w:lvlText w:val="-"/>
      <w:lvlJc w:val="left"/>
      <w:pPr>
        <w:ind w:left="720" w:hanging="360"/>
      </w:pPr>
      <w:rPr>
        <w:rFonts w:ascii="Times New Roman" w:eastAsiaTheme="minorHAnsi" w:hAnsi="Times New Roman" w:cs="Times New Roman"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1">
    <w:nsid w:val="4ABB3E8A"/>
    <w:multiLevelType w:val="hybridMultilevel"/>
    <w:tmpl w:val="D40EBCD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4F0A0390"/>
    <w:multiLevelType w:val="hybridMultilevel"/>
    <w:tmpl w:val="CBA86794"/>
    <w:lvl w:ilvl="0" w:tplc="0D3C1B12">
      <w:numFmt w:val="bullet"/>
      <w:lvlText w:val="-"/>
      <w:lvlJc w:val="left"/>
      <w:pPr>
        <w:ind w:left="76" w:hanging="360"/>
      </w:pPr>
      <w:rPr>
        <w:rFonts w:ascii="Times New Roman" w:eastAsiaTheme="minorHAnsi" w:hAnsi="Times New Roman"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3">
    <w:nsid w:val="55B24B2F"/>
    <w:multiLevelType w:val="hybridMultilevel"/>
    <w:tmpl w:val="536CD818"/>
    <w:lvl w:ilvl="0" w:tplc="3A1EFEE6">
      <w:start w:val="2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59B542DC"/>
    <w:multiLevelType w:val="hybridMultilevel"/>
    <w:tmpl w:val="5BA67BC8"/>
    <w:lvl w:ilvl="0" w:tplc="3A1EFEE6">
      <w:start w:val="2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9CE79ED"/>
    <w:multiLevelType w:val="hybridMultilevel"/>
    <w:tmpl w:val="3C305356"/>
    <w:lvl w:ilvl="0" w:tplc="8B2C7CA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DB67D9"/>
    <w:multiLevelType w:val="hybridMultilevel"/>
    <w:tmpl w:val="E166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AF132B"/>
    <w:multiLevelType w:val="hybridMultilevel"/>
    <w:tmpl w:val="047EB6E2"/>
    <w:lvl w:ilvl="0" w:tplc="3A1EFEE6">
      <w:start w:val="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3834089"/>
    <w:multiLevelType w:val="hybridMultilevel"/>
    <w:tmpl w:val="F4FC2E02"/>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6"/>
  </w:num>
  <w:num w:numId="5">
    <w:abstractNumId w:val="17"/>
  </w:num>
  <w:num w:numId="6">
    <w:abstractNumId w:val="7"/>
  </w:num>
  <w:num w:numId="7">
    <w:abstractNumId w:val="16"/>
  </w:num>
  <w:num w:numId="8">
    <w:abstractNumId w:val="2"/>
  </w:num>
  <w:num w:numId="9">
    <w:abstractNumId w:val="14"/>
  </w:num>
  <w:num w:numId="10">
    <w:abstractNumId w:val="13"/>
  </w:num>
  <w:num w:numId="11">
    <w:abstractNumId w:val="9"/>
  </w:num>
  <w:num w:numId="12">
    <w:abstractNumId w:val="11"/>
  </w:num>
  <w:num w:numId="13">
    <w:abstractNumId w:val="15"/>
  </w:num>
  <w:num w:numId="14">
    <w:abstractNumId w:val="3"/>
  </w:num>
  <w:num w:numId="15">
    <w:abstractNumId w:val="10"/>
  </w:num>
  <w:num w:numId="16">
    <w:abstractNumId w:val="8"/>
  </w:num>
  <w:num w:numId="17">
    <w:abstractNumId w:val="0"/>
  </w:num>
  <w:num w:numId="18">
    <w:abstractNumId w:val="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697CB0"/>
    <w:rsid w:val="00002310"/>
    <w:rsid w:val="00002F80"/>
    <w:rsid w:val="000031D2"/>
    <w:rsid w:val="0001106A"/>
    <w:rsid w:val="000115AD"/>
    <w:rsid w:val="00015B52"/>
    <w:rsid w:val="000254E2"/>
    <w:rsid w:val="00027BB3"/>
    <w:rsid w:val="00033163"/>
    <w:rsid w:val="000340C5"/>
    <w:rsid w:val="000355A8"/>
    <w:rsid w:val="000512A8"/>
    <w:rsid w:val="00051E81"/>
    <w:rsid w:val="00054583"/>
    <w:rsid w:val="00054A98"/>
    <w:rsid w:val="000643C9"/>
    <w:rsid w:val="00070D4B"/>
    <w:rsid w:val="00076D76"/>
    <w:rsid w:val="00076DC8"/>
    <w:rsid w:val="00081460"/>
    <w:rsid w:val="00086E4F"/>
    <w:rsid w:val="0009353E"/>
    <w:rsid w:val="00094E0F"/>
    <w:rsid w:val="000973F9"/>
    <w:rsid w:val="000A434D"/>
    <w:rsid w:val="000B0E8E"/>
    <w:rsid w:val="000C10B6"/>
    <w:rsid w:val="000C4BC7"/>
    <w:rsid w:val="000C68A6"/>
    <w:rsid w:val="000E74C7"/>
    <w:rsid w:val="000F5ED7"/>
    <w:rsid w:val="000F6628"/>
    <w:rsid w:val="000F7751"/>
    <w:rsid w:val="0010020B"/>
    <w:rsid w:val="00103802"/>
    <w:rsid w:val="00113286"/>
    <w:rsid w:val="0011440E"/>
    <w:rsid w:val="00131913"/>
    <w:rsid w:val="0014608C"/>
    <w:rsid w:val="001473E9"/>
    <w:rsid w:val="001507C3"/>
    <w:rsid w:val="00150E57"/>
    <w:rsid w:val="001530B6"/>
    <w:rsid w:val="00155E4F"/>
    <w:rsid w:val="001575CE"/>
    <w:rsid w:val="001601DC"/>
    <w:rsid w:val="00161B6B"/>
    <w:rsid w:val="00166B96"/>
    <w:rsid w:val="00170531"/>
    <w:rsid w:val="00170B92"/>
    <w:rsid w:val="001775CD"/>
    <w:rsid w:val="00177A3C"/>
    <w:rsid w:val="00187F29"/>
    <w:rsid w:val="001921A6"/>
    <w:rsid w:val="00196205"/>
    <w:rsid w:val="001C1694"/>
    <w:rsid w:val="001D5B3B"/>
    <w:rsid w:val="001D6A89"/>
    <w:rsid w:val="001E2192"/>
    <w:rsid w:val="001E4A8F"/>
    <w:rsid w:val="001F176B"/>
    <w:rsid w:val="001F5D3B"/>
    <w:rsid w:val="001F72E1"/>
    <w:rsid w:val="00201646"/>
    <w:rsid w:val="002119B5"/>
    <w:rsid w:val="002204D4"/>
    <w:rsid w:val="00231196"/>
    <w:rsid w:val="0023307F"/>
    <w:rsid w:val="00240571"/>
    <w:rsid w:val="00240B36"/>
    <w:rsid w:val="00242EE3"/>
    <w:rsid w:val="00250F69"/>
    <w:rsid w:val="00255350"/>
    <w:rsid w:val="00265CCE"/>
    <w:rsid w:val="00267C6B"/>
    <w:rsid w:val="00275034"/>
    <w:rsid w:val="00287087"/>
    <w:rsid w:val="00287DD2"/>
    <w:rsid w:val="002A1D82"/>
    <w:rsid w:val="002A37BF"/>
    <w:rsid w:val="002B3B86"/>
    <w:rsid w:val="002B68C7"/>
    <w:rsid w:val="002C352A"/>
    <w:rsid w:val="002C638E"/>
    <w:rsid w:val="002E10A2"/>
    <w:rsid w:val="002E21C8"/>
    <w:rsid w:val="002E2E82"/>
    <w:rsid w:val="002F0490"/>
    <w:rsid w:val="002F0D21"/>
    <w:rsid w:val="002F1C77"/>
    <w:rsid w:val="002F40E1"/>
    <w:rsid w:val="00302119"/>
    <w:rsid w:val="0031150D"/>
    <w:rsid w:val="00311A3E"/>
    <w:rsid w:val="003150E6"/>
    <w:rsid w:val="0033355A"/>
    <w:rsid w:val="00333A8D"/>
    <w:rsid w:val="00334366"/>
    <w:rsid w:val="00340F0C"/>
    <w:rsid w:val="0034156A"/>
    <w:rsid w:val="0034281D"/>
    <w:rsid w:val="003435FE"/>
    <w:rsid w:val="0036459B"/>
    <w:rsid w:val="00365FD7"/>
    <w:rsid w:val="00367E0A"/>
    <w:rsid w:val="003A5955"/>
    <w:rsid w:val="003B7C3C"/>
    <w:rsid w:val="003C0455"/>
    <w:rsid w:val="003C6413"/>
    <w:rsid w:val="003E053D"/>
    <w:rsid w:val="003E06D2"/>
    <w:rsid w:val="003E415F"/>
    <w:rsid w:val="003F0059"/>
    <w:rsid w:val="003F1B81"/>
    <w:rsid w:val="003F224E"/>
    <w:rsid w:val="003F45BD"/>
    <w:rsid w:val="004068DF"/>
    <w:rsid w:val="00412DFD"/>
    <w:rsid w:val="004170FF"/>
    <w:rsid w:val="00430F49"/>
    <w:rsid w:val="00433F16"/>
    <w:rsid w:val="00440EDD"/>
    <w:rsid w:val="00443C42"/>
    <w:rsid w:val="00454185"/>
    <w:rsid w:val="00457206"/>
    <w:rsid w:val="00461F72"/>
    <w:rsid w:val="00474E43"/>
    <w:rsid w:val="00475BB4"/>
    <w:rsid w:val="0047672B"/>
    <w:rsid w:val="004962A1"/>
    <w:rsid w:val="0049665D"/>
    <w:rsid w:val="00497FBA"/>
    <w:rsid w:val="004A3A12"/>
    <w:rsid w:val="004A486B"/>
    <w:rsid w:val="004B59C9"/>
    <w:rsid w:val="004C03B1"/>
    <w:rsid w:val="004C554A"/>
    <w:rsid w:val="004C626B"/>
    <w:rsid w:val="004C71CF"/>
    <w:rsid w:val="004E6BFF"/>
    <w:rsid w:val="004F1056"/>
    <w:rsid w:val="0050432B"/>
    <w:rsid w:val="00504FC5"/>
    <w:rsid w:val="005073C2"/>
    <w:rsid w:val="00507D33"/>
    <w:rsid w:val="00516485"/>
    <w:rsid w:val="00522BF3"/>
    <w:rsid w:val="0052458B"/>
    <w:rsid w:val="00524C80"/>
    <w:rsid w:val="00545398"/>
    <w:rsid w:val="005507AE"/>
    <w:rsid w:val="005515C0"/>
    <w:rsid w:val="00562D59"/>
    <w:rsid w:val="00566709"/>
    <w:rsid w:val="005720C9"/>
    <w:rsid w:val="00581066"/>
    <w:rsid w:val="00585C42"/>
    <w:rsid w:val="00586894"/>
    <w:rsid w:val="00586A65"/>
    <w:rsid w:val="00590373"/>
    <w:rsid w:val="005948FE"/>
    <w:rsid w:val="005963F4"/>
    <w:rsid w:val="005C48B3"/>
    <w:rsid w:val="005C4A6F"/>
    <w:rsid w:val="005C6880"/>
    <w:rsid w:val="005D0809"/>
    <w:rsid w:val="005D6E28"/>
    <w:rsid w:val="005F085E"/>
    <w:rsid w:val="0060088E"/>
    <w:rsid w:val="006044D8"/>
    <w:rsid w:val="00607316"/>
    <w:rsid w:val="0062212E"/>
    <w:rsid w:val="006318B9"/>
    <w:rsid w:val="00646338"/>
    <w:rsid w:val="00647530"/>
    <w:rsid w:val="006502C2"/>
    <w:rsid w:val="006512E5"/>
    <w:rsid w:val="00655EFE"/>
    <w:rsid w:val="00661DD1"/>
    <w:rsid w:val="006748D4"/>
    <w:rsid w:val="0067772F"/>
    <w:rsid w:val="00681E29"/>
    <w:rsid w:val="0068210B"/>
    <w:rsid w:val="00685B2D"/>
    <w:rsid w:val="006867B5"/>
    <w:rsid w:val="00694994"/>
    <w:rsid w:val="00694FF2"/>
    <w:rsid w:val="00697CB0"/>
    <w:rsid w:val="006A1D01"/>
    <w:rsid w:val="006A22AF"/>
    <w:rsid w:val="006B2513"/>
    <w:rsid w:val="006B3F34"/>
    <w:rsid w:val="006C4185"/>
    <w:rsid w:val="006D040F"/>
    <w:rsid w:val="006D1FA8"/>
    <w:rsid w:val="006D50A7"/>
    <w:rsid w:val="006E02C5"/>
    <w:rsid w:val="006E601E"/>
    <w:rsid w:val="00717647"/>
    <w:rsid w:val="00724552"/>
    <w:rsid w:val="00724DF2"/>
    <w:rsid w:val="00731CBA"/>
    <w:rsid w:val="00734509"/>
    <w:rsid w:val="00741D59"/>
    <w:rsid w:val="00743533"/>
    <w:rsid w:val="00750475"/>
    <w:rsid w:val="00761772"/>
    <w:rsid w:val="00763F65"/>
    <w:rsid w:val="0076535B"/>
    <w:rsid w:val="00767EB7"/>
    <w:rsid w:val="00773A19"/>
    <w:rsid w:val="00777011"/>
    <w:rsid w:val="00780322"/>
    <w:rsid w:val="00791322"/>
    <w:rsid w:val="00793AFB"/>
    <w:rsid w:val="0079579F"/>
    <w:rsid w:val="007B5050"/>
    <w:rsid w:val="007B69E1"/>
    <w:rsid w:val="007C2962"/>
    <w:rsid w:val="007C3CF7"/>
    <w:rsid w:val="007D3BB6"/>
    <w:rsid w:val="007E2A34"/>
    <w:rsid w:val="007E49B8"/>
    <w:rsid w:val="007F312B"/>
    <w:rsid w:val="007F5D13"/>
    <w:rsid w:val="00803F7F"/>
    <w:rsid w:val="00811DBA"/>
    <w:rsid w:val="008136B5"/>
    <w:rsid w:val="00817710"/>
    <w:rsid w:val="00820786"/>
    <w:rsid w:val="008328FB"/>
    <w:rsid w:val="00834A2B"/>
    <w:rsid w:val="00845F6C"/>
    <w:rsid w:val="008528CE"/>
    <w:rsid w:val="008541B8"/>
    <w:rsid w:val="00864763"/>
    <w:rsid w:val="00866A43"/>
    <w:rsid w:val="00872DF9"/>
    <w:rsid w:val="00873377"/>
    <w:rsid w:val="00882A87"/>
    <w:rsid w:val="008A158F"/>
    <w:rsid w:val="008A2087"/>
    <w:rsid w:val="008A78EA"/>
    <w:rsid w:val="008B2872"/>
    <w:rsid w:val="008B31ED"/>
    <w:rsid w:val="008B5D40"/>
    <w:rsid w:val="008B5FBD"/>
    <w:rsid w:val="008B6FD0"/>
    <w:rsid w:val="008C01C3"/>
    <w:rsid w:val="008C415F"/>
    <w:rsid w:val="008C59E4"/>
    <w:rsid w:val="008D2BB8"/>
    <w:rsid w:val="008D36D1"/>
    <w:rsid w:val="008E2F86"/>
    <w:rsid w:val="008E7657"/>
    <w:rsid w:val="00900571"/>
    <w:rsid w:val="00901BFD"/>
    <w:rsid w:val="009229A8"/>
    <w:rsid w:val="00922EEB"/>
    <w:rsid w:val="009268C7"/>
    <w:rsid w:val="00927B16"/>
    <w:rsid w:val="009362E1"/>
    <w:rsid w:val="0094492C"/>
    <w:rsid w:val="00946534"/>
    <w:rsid w:val="009516A6"/>
    <w:rsid w:val="00952080"/>
    <w:rsid w:val="00952873"/>
    <w:rsid w:val="009554B7"/>
    <w:rsid w:val="00957C42"/>
    <w:rsid w:val="0096576A"/>
    <w:rsid w:val="00976815"/>
    <w:rsid w:val="00980193"/>
    <w:rsid w:val="00992AAE"/>
    <w:rsid w:val="009937CE"/>
    <w:rsid w:val="00993A0B"/>
    <w:rsid w:val="009B2683"/>
    <w:rsid w:val="009B2AD9"/>
    <w:rsid w:val="009B34CF"/>
    <w:rsid w:val="009B64C0"/>
    <w:rsid w:val="009B716A"/>
    <w:rsid w:val="009C27E1"/>
    <w:rsid w:val="009C3FC9"/>
    <w:rsid w:val="009D05B0"/>
    <w:rsid w:val="009D31CF"/>
    <w:rsid w:val="009D6381"/>
    <w:rsid w:val="009D6B83"/>
    <w:rsid w:val="009D6B85"/>
    <w:rsid w:val="009D762A"/>
    <w:rsid w:val="009E6F67"/>
    <w:rsid w:val="009E7E7C"/>
    <w:rsid w:val="009F2D07"/>
    <w:rsid w:val="00A00983"/>
    <w:rsid w:val="00A05A01"/>
    <w:rsid w:val="00A05DDA"/>
    <w:rsid w:val="00A063D9"/>
    <w:rsid w:val="00A41289"/>
    <w:rsid w:val="00A52176"/>
    <w:rsid w:val="00A55481"/>
    <w:rsid w:val="00A565A9"/>
    <w:rsid w:val="00A57A73"/>
    <w:rsid w:val="00A7013A"/>
    <w:rsid w:val="00A7048F"/>
    <w:rsid w:val="00A8281E"/>
    <w:rsid w:val="00A93435"/>
    <w:rsid w:val="00A94A08"/>
    <w:rsid w:val="00A94D98"/>
    <w:rsid w:val="00A95DA8"/>
    <w:rsid w:val="00AA2E94"/>
    <w:rsid w:val="00AB0A22"/>
    <w:rsid w:val="00AC3873"/>
    <w:rsid w:val="00AC53E9"/>
    <w:rsid w:val="00AC553B"/>
    <w:rsid w:val="00AE23C3"/>
    <w:rsid w:val="00AE4EBC"/>
    <w:rsid w:val="00AE795F"/>
    <w:rsid w:val="00AF359A"/>
    <w:rsid w:val="00AF5144"/>
    <w:rsid w:val="00AF671B"/>
    <w:rsid w:val="00B05D7B"/>
    <w:rsid w:val="00B15B24"/>
    <w:rsid w:val="00B179DD"/>
    <w:rsid w:val="00B21E77"/>
    <w:rsid w:val="00B30685"/>
    <w:rsid w:val="00B31D6F"/>
    <w:rsid w:val="00B32D6F"/>
    <w:rsid w:val="00B35A75"/>
    <w:rsid w:val="00B35F42"/>
    <w:rsid w:val="00B3694C"/>
    <w:rsid w:val="00B376F4"/>
    <w:rsid w:val="00B42051"/>
    <w:rsid w:val="00B438C2"/>
    <w:rsid w:val="00B44587"/>
    <w:rsid w:val="00B47005"/>
    <w:rsid w:val="00B5078E"/>
    <w:rsid w:val="00B5299B"/>
    <w:rsid w:val="00B53A46"/>
    <w:rsid w:val="00B55FEE"/>
    <w:rsid w:val="00B60EF1"/>
    <w:rsid w:val="00B6220A"/>
    <w:rsid w:val="00B7244C"/>
    <w:rsid w:val="00B77150"/>
    <w:rsid w:val="00B8285A"/>
    <w:rsid w:val="00B84E51"/>
    <w:rsid w:val="00B873FE"/>
    <w:rsid w:val="00B92A21"/>
    <w:rsid w:val="00B94661"/>
    <w:rsid w:val="00BA4A6D"/>
    <w:rsid w:val="00BA4AF9"/>
    <w:rsid w:val="00BA50C8"/>
    <w:rsid w:val="00BB0C36"/>
    <w:rsid w:val="00BB5C2A"/>
    <w:rsid w:val="00BC119E"/>
    <w:rsid w:val="00BC5DC4"/>
    <w:rsid w:val="00BD56B0"/>
    <w:rsid w:val="00BE5274"/>
    <w:rsid w:val="00BF711D"/>
    <w:rsid w:val="00C008A6"/>
    <w:rsid w:val="00C03347"/>
    <w:rsid w:val="00C263D9"/>
    <w:rsid w:val="00C33995"/>
    <w:rsid w:val="00C346DD"/>
    <w:rsid w:val="00C36F93"/>
    <w:rsid w:val="00C37E17"/>
    <w:rsid w:val="00C4564B"/>
    <w:rsid w:val="00C4706E"/>
    <w:rsid w:val="00C6599F"/>
    <w:rsid w:val="00C85C2C"/>
    <w:rsid w:val="00C87020"/>
    <w:rsid w:val="00CA3675"/>
    <w:rsid w:val="00CA48F1"/>
    <w:rsid w:val="00CA4E93"/>
    <w:rsid w:val="00CC14F8"/>
    <w:rsid w:val="00CE2833"/>
    <w:rsid w:val="00CF424B"/>
    <w:rsid w:val="00CF6099"/>
    <w:rsid w:val="00D20A9A"/>
    <w:rsid w:val="00D211B3"/>
    <w:rsid w:val="00D22CBB"/>
    <w:rsid w:val="00D32627"/>
    <w:rsid w:val="00D35733"/>
    <w:rsid w:val="00D35D98"/>
    <w:rsid w:val="00D415EE"/>
    <w:rsid w:val="00D44774"/>
    <w:rsid w:val="00D45EB0"/>
    <w:rsid w:val="00D70C40"/>
    <w:rsid w:val="00D84FA0"/>
    <w:rsid w:val="00D872E2"/>
    <w:rsid w:val="00D90DA0"/>
    <w:rsid w:val="00D92B93"/>
    <w:rsid w:val="00DA08E8"/>
    <w:rsid w:val="00DA333D"/>
    <w:rsid w:val="00DA76B7"/>
    <w:rsid w:val="00DB0225"/>
    <w:rsid w:val="00DB4782"/>
    <w:rsid w:val="00DB4E00"/>
    <w:rsid w:val="00DC0813"/>
    <w:rsid w:val="00DC5417"/>
    <w:rsid w:val="00DC6D0B"/>
    <w:rsid w:val="00DD0430"/>
    <w:rsid w:val="00DF5633"/>
    <w:rsid w:val="00DF5FD2"/>
    <w:rsid w:val="00E12B56"/>
    <w:rsid w:val="00E22B28"/>
    <w:rsid w:val="00E23B95"/>
    <w:rsid w:val="00E24C31"/>
    <w:rsid w:val="00E53DC8"/>
    <w:rsid w:val="00E56A26"/>
    <w:rsid w:val="00E616EC"/>
    <w:rsid w:val="00E61F00"/>
    <w:rsid w:val="00E63030"/>
    <w:rsid w:val="00E72F8B"/>
    <w:rsid w:val="00E81A1E"/>
    <w:rsid w:val="00E833A6"/>
    <w:rsid w:val="00E90541"/>
    <w:rsid w:val="00E90824"/>
    <w:rsid w:val="00E93D04"/>
    <w:rsid w:val="00EA0E56"/>
    <w:rsid w:val="00EA6460"/>
    <w:rsid w:val="00EB165C"/>
    <w:rsid w:val="00EB342C"/>
    <w:rsid w:val="00EB59FD"/>
    <w:rsid w:val="00EB729E"/>
    <w:rsid w:val="00EC5664"/>
    <w:rsid w:val="00ED1988"/>
    <w:rsid w:val="00ED5973"/>
    <w:rsid w:val="00EE7035"/>
    <w:rsid w:val="00EE7DFC"/>
    <w:rsid w:val="00EF4EDF"/>
    <w:rsid w:val="00EF7D29"/>
    <w:rsid w:val="00F152A3"/>
    <w:rsid w:val="00F2747B"/>
    <w:rsid w:val="00F3758F"/>
    <w:rsid w:val="00F41653"/>
    <w:rsid w:val="00F41871"/>
    <w:rsid w:val="00F44FA0"/>
    <w:rsid w:val="00F478E4"/>
    <w:rsid w:val="00F510D0"/>
    <w:rsid w:val="00F56549"/>
    <w:rsid w:val="00F61BCE"/>
    <w:rsid w:val="00F62F3D"/>
    <w:rsid w:val="00F723FD"/>
    <w:rsid w:val="00F73DFC"/>
    <w:rsid w:val="00F749B1"/>
    <w:rsid w:val="00F967A7"/>
    <w:rsid w:val="00F97E13"/>
    <w:rsid w:val="00FA74C9"/>
    <w:rsid w:val="00FB657D"/>
    <w:rsid w:val="00FB6D1C"/>
    <w:rsid w:val="00FC08DE"/>
    <w:rsid w:val="00FC6FB1"/>
    <w:rsid w:val="00FD3E04"/>
    <w:rsid w:val="00FE1A7E"/>
    <w:rsid w:val="00FE1C88"/>
    <w:rsid w:val="00FE1F49"/>
    <w:rsid w:val="00FE2A1D"/>
    <w:rsid w:val="00FE2C34"/>
    <w:rsid w:val="00FE47AF"/>
    <w:rsid w:val="00FE568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u w:val="single"/>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D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0D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0D21"/>
    <w:rPr>
      <w:rFonts w:ascii="Tahoma" w:hAnsi="Tahoma" w:cs="Tahoma"/>
      <w:sz w:val="16"/>
      <w:szCs w:val="16"/>
    </w:rPr>
  </w:style>
  <w:style w:type="paragraph" w:styleId="En-tte">
    <w:name w:val="header"/>
    <w:basedOn w:val="Normal"/>
    <w:link w:val="En-tteCar"/>
    <w:unhideWhenUsed/>
    <w:rsid w:val="006318B9"/>
    <w:pPr>
      <w:tabs>
        <w:tab w:val="center" w:pos="4536"/>
        <w:tab w:val="right" w:pos="9072"/>
      </w:tabs>
      <w:spacing w:after="0" w:line="240" w:lineRule="auto"/>
    </w:pPr>
  </w:style>
  <w:style w:type="character" w:customStyle="1" w:styleId="En-tteCar">
    <w:name w:val="En-tête Car"/>
    <w:basedOn w:val="Policepardfaut"/>
    <w:link w:val="En-tte"/>
    <w:semiHidden/>
    <w:rsid w:val="006318B9"/>
  </w:style>
  <w:style w:type="paragraph" w:styleId="Pieddepage">
    <w:name w:val="footer"/>
    <w:basedOn w:val="Normal"/>
    <w:link w:val="PieddepageCar"/>
    <w:uiPriority w:val="99"/>
    <w:unhideWhenUsed/>
    <w:rsid w:val="006318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18B9"/>
  </w:style>
  <w:style w:type="paragraph" w:styleId="Sansinterligne">
    <w:name w:val="No Spacing"/>
    <w:link w:val="SansinterligneCar"/>
    <w:uiPriority w:val="1"/>
    <w:qFormat/>
    <w:rsid w:val="00CF6099"/>
    <w:pPr>
      <w:spacing w:after="0" w:line="240" w:lineRule="auto"/>
    </w:pPr>
    <w:rPr>
      <w:rFonts w:eastAsiaTheme="minorEastAsia"/>
      <w:u w:val="none"/>
    </w:rPr>
  </w:style>
  <w:style w:type="character" w:customStyle="1" w:styleId="SansinterligneCar">
    <w:name w:val="Sans interligne Car"/>
    <w:basedOn w:val="Policepardfaut"/>
    <w:link w:val="Sansinterligne"/>
    <w:uiPriority w:val="1"/>
    <w:rsid w:val="00CF6099"/>
    <w:rPr>
      <w:rFonts w:eastAsiaTheme="minorEastAsia"/>
      <w:u w:val="none"/>
    </w:rPr>
  </w:style>
  <w:style w:type="character" w:styleId="Lienhypertexte">
    <w:name w:val="Hyperlink"/>
    <w:basedOn w:val="Policepardfaut"/>
    <w:rsid w:val="00CF6099"/>
    <w:rPr>
      <w:color w:val="0000FF"/>
      <w:u w:val="single"/>
    </w:rPr>
  </w:style>
  <w:style w:type="table" w:styleId="Grilledutableau">
    <w:name w:val="Table Grid"/>
    <w:basedOn w:val="TableauNormal"/>
    <w:uiPriority w:val="59"/>
    <w:rsid w:val="00475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8528CE"/>
    <w:pPr>
      <w:spacing w:after="0" w:line="240" w:lineRule="auto"/>
      <w:ind w:left="708"/>
    </w:pPr>
    <w:rPr>
      <w:rFonts w:ascii="Times New Roman" w:eastAsia="Times New Roman" w:hAnsi="Times New Roman" w:cs="Times New Roman"/>
      <w:sz w:val="24"/>
      <w:szCs w:val="24"/>
      <w:u w:val="none"/>
      <w:lang w:eastAsia="fr-FR"/>
    </w:rPr>
  </w:style>
</w:styles>
</file>

<file path=word/webSettings.xml><?xml version="1.0" encoding="utf-8"?>
<w:webSettings xmlns:r="http://schemas.openxmlformats.org/officeDocument/2006/relationships" xmlns:w="http://schemas.openxmlformats.org/wordprocessingml/2006/main">
  <w:divs>
    <w:div w:id="117653534">
      <w:bodyDiv w:val="1"/>
      <w:marLeft w:val="0"/>
      <w:marRight w:val="0"/>
      <w:marTop w:val="0"/>
      <w:marBottom w:val="0"/>
      <w:divBdr>
        <w:top w:val="none" w:sz="0" w:space="0" w:color="auto"/>
        <w:left w:val="none" w:sz="0" w:space="0" w:color="auto"/>
        <w:bottom w:val="none" w:sz="0" w:space="0" w:color="auto"/>
        <w:right w:val="none" w:sz="0" w:space="0" w:color="auto"/>
      </w:divBdr>
    </w:div>
    <w:div w:id="120616018">
      <w:bodyDiv w:val="1"/>
      <w:marLeft w:val="0"/>
      <w:marRight w:val="0"/>
      <w:marTop w:val="0"/>
      <w:marBottom w:val="0"/>
      <w:divBdr>
        <w:top w:val="none" w:sz="0" w:space="0" w:color="auto"/>
        <w:left w:val="none" w:sz="0" w:space="0" w:color="auto"/>
        <w:bottom w:val="none" w:sz="0" w:space="0" w:color="auto"/>
        <w:right w:val="none" w:sz="0" w:space="0" w:color="auto"/>
      </w:divBdr>
    </w:div>
    <w:div w:id="191648148">
      <w:bodyDiv w:val="1"/>
      <w:marLeft w:val="0"/>
      <w:marRight w:val="0"/>
      <w:marTop w:val="0"/>
      <w:marBottom w:val="0"/>
      <w:divBdr>
        <w:top w:val="none" w:sz="0" w:space="0" w:color="auto"/>
        <w:left w:val="none" w:sz="0" w:space="0" w:color="auto"/>
        <w:bottom w:val="none" w:sz="0" w:space="0" w:color="auto"/>
        <w:right w:val="none" w:sz="0" w:space="0" w:color="auto"/>
      </w:divBdr>
    </w:div>
    <w:div w:id="226453004">
      <w:bodyDiv w:val="1"/>
      <w:marLeft w:val="0"/>
      <w:marRight w:val="0"/>
      <w:marTop w:val="0"/>
      <w:marBottom w:val="0"/>
      <w:divBdr>
        <w:top w:val="none" w:sz="0" w:space="0" w:color="auto"/>
        <w:left w:val="none" w:sz="0" w:space="0" w:color="auto"/>
        <w:bottom w:val="none" w:sz="0" w:space="0" w:color="auto"/>
        <w:right w:val="none" w:sz="0" w:space="0" w:color="auto"/>
      </w:divBdr>
    </w:div>
    <w:div w:id="305403908">
      <w:bodyDiv w:val="1"/>
      <w:marLeft w:val="0"/>
      <w:marRight w:val="0"/>
      <w:marTop w:val="0"/>
      <w:marBottom w:val="0"/>
      <w:divBdr>
        <w:top w:val="none" w:sz="0" w:space="0" w:color="auto"/>
        <w:left w:val="none" w:sz="0" w:space="0" w:color="auto"/>
        <w:bottom w:val="none" w:sz="0" w:space="0" w:color="auto"/>
        <w:right w:val="none" w:sz="0" w:space="0" w:color="auto"/>
      </w:divBdr>
    </w:div>
    <w:div w:id="337772706">
      <w:bodyDiv w:val="1"/>
      <w:marLeft w:val="0"/>
      <w:marRight w:val="0"/>
      <w:marTop w:val="0"/>
      <w:marBottom w:val="0"/>
      <w:divBdr>
        <w:top w:val="none" w:sz="0" w:space="0" w:color="auto"/>
        <w:left w:val="none" w:sz="0" w:space="0" w:color="auto"/>
        <w:bottom w:val="none" w:sz="0" w:space="0" w:color="auto"/>
        <w:right w:val="none" w:sz="0" w:space="0" w:color="auto"/>
      </w:divBdr>
    </w:div>
    <w:div w:id="340284794">
      <w:bodyDiv w:val="1"/>
      <w:marLeft w:val="0"/>
      <w:marRight w:val="0"/>
      <w:marTop w:val="0"/>
      <w:marBottom w:val="0"/>
      <w:divBdr>
        <w:top w:val="none" w:sz="0" w:space="0" w:color="auto"/>
        <w:left w:val="none" w:sz="0" w:space="0" w:color="auto"/>
        <w:bottom w:val="none" w:sz="0" w:space="0" w:color="auto"/>
        <w:right w:val="none" w:sz="0" w:space="0" w:color="auto"/>
      </w:divBdr>
    </w:div>
    <w:div w:id="345984303">
      <w:bodyDiv w:val="1"/>
      <w:marLeft w:val="0"/>
      <w:marRight w:val="0"/>
      <w:marTop w:val="0"/>
      <w:marBottom w:val="0"/>
      <w:divBdr>
        <w:top w:val="none" w:sz="0" w:space="0" w:color="auto"/>
        <w:left w:val="none" w:sz="0" w:space="0" w:color="auto"/>
        <w:bottom w:val="none" w:sz="0" w:space="0" w:color="auto"/>
        <w:right w:val="none" w:sz="0" w:space="0" w:color="auto"/>
      </w:divBdr>
    </w:div>
    <w:div w:id="493648292">
      <w:bodyDiv w:val="1"/>
      <w:marLeft w:val="0"/>
      <w:marRight w:val="0"/>
      <w:marTop w:val="0"/>
      <w:marBottom w:val="0"/>
      <w:divBdr>
        <w:top w:val="none" w:sz="0" w:space="0" w:color="auto"/>
        <w:left w:val="none" w:sz="0" w:space="0" w:color="auto"/>
        <w:bottom w:val="none" w:sz="0" w:space="0" w:color="auto"/>
        <w:right w:val="none" w:sz="0" w:space="0" w:color="auto"/>
      </w:divBdr>
    </w:div>
    <w:div w:id="676074261">
      <w:bodyDiv w:val="1"/>
      <w:marLeft w:val="0"/>
      <w:marRight w:val="0"/>
      <w:marTop w:val="0"/>
      <w:marBottom w:val="0"/>
      <w:divBdr>
        <w:top w:val="none" w:sz="0" w:space="0" w:color="auto"/>
        <w:left w:val="none" w:sz="0" w:space="0" w:color="auto"/>
        <w:bottom w:val="none" w:sz="0" w:space="0" w:color="auto"/>
        <w:right w:val="none" w:sz="0" w:space="0" w:color="auto"/>
      </w:divBdr>
    </w:div>
    <w:div w:id="1019628122">
      <w:bodyDiv w:val="1"/>
      <w:marLeft w:val="0"/>
      <w:marRight w:val="0"/>
      <w:marTop w:val="0"/>
      <w:marBottom w:val="0"/>
      <w:divBdr>
        <w:top w:val="none" w:sz="0" w:space="0" w:color="auto"/>
        <w:left w:val="none" w:sz="0" w:space="0" w:color="auto"/>
        <w:bottom w:val="none" w:sz="0" w:space="0" w:color="auto"/>
        <w:right w:val="none" w:sz="0" w:space="0" w:color="auto"/>
      </w:divBdr>
    </w:div>
    <w:div w:id="1250892020">
      <w:bodyDiv w:val="1"/>
      <w:marLeft w:val="0"/>
      <w:marRight w:val="0"/>
      <w:marTop w:val="0"/>
      <w:marBottom w:val="0"/>
      <w:divBdr>
        <w:top w:val="none" w:sz="0" w:space="0" w:color="auto"/>
        <w:left w:val="none" w:sz="0" w:space="0" w:color="auto"/>
        <w:bottom w:val="none" w:sz="0" w:space="0" w:color="auto"/>
        <w:right w:val="none" w:sz="0" w:space="0" w:color="auto"/>
      </w:divBdr>
    </w:div>
    <w:div w:id="1305430001">
      <w:bodyDiv w:val="1"/>
      <w:marLeft w:val="0"/>
      <w:marRight w:val="0"/>
      <w:marTop w:val="0"/>
      <w:marBottom w:val="0"/>
      <w:divBdr>
        <w:top w:val="none" w:sz="0" w:space="0" w:color="auto"/>
        <w:left w:val="none" w:sz="0" w:space="0" w:color="auto"/>
        <w:bottom w:val="none" w:sz="0" w:space="0" w:color="auto"/>
        <w:right w:val="none" w:sz="0" w:space="0" w:color="auto"/>
      </w:divBdr>
    </w:div>
    <w:div w:id="1480685566">
      <w:bodyDiv w:val="1"/>
      <w:marLeft w:val="0"/>
      <w:marRight w:val="0"/>
      <w:marTop w:val="0"/>
      <w:marBottom w:val="0"/>
      <w:divBdr>
        <w:top w:val="none" w:sz="0" w:space="0" w:color="auto"/>
        <w:left w:val="none" w:sz="0" w:space="0" w:color="auto"/>
        <w:bottom w:val="none" w:sz="0" w:space="0" w:color="auto"/>
        <w:right w:val="none" w:sz="0" w:space="0" w:color="auto"/>
      </w:divBdr>
    </w:div>
    <w:div w:id="1569652912">
      <w:bodyDiv w:val="1"/>
      <w:marLeft w:val="0"/>
      <w:marRight w:val="0"/>
      <w:marTop w:val="0"/>
      <w:marBottom w:val="0"/>
      <w:divBdr>
        <w:top w:val="none" w:sz="0" w:space="0" w:color="auto"/>
        <w:left w:val="none" w:sz="0" w:space="0" w:color="auto"/>
        <w:bottom w:val="none" w:sz="0" w:space="0" w:color="auto"/>
        <w:right w:val="none" w:sz="0" w:space="0" w:color="auto"/>
      </w:divBdr>
    </w:div>
    <w:div w:id="1873882491">
      <w:bodyDiv w:val="1"/>
      <w:marLeft w:val="0"/>
      <w:marRight w:val="0"/>
      <w:marTop w:val="0"/>
      <w:marBottom w:val="0"/>
      <w:divBdr>
        <w:top w:val="none" w:sz="0" w:space="0" w:color="auto"/>
        <w:left w:val="none" w:sz="0" w:space="0" w:color="auto"/>
        <w:bottom w:val="none" w:sz="0" w:space="0" w:color="auto"/>
        <w:right w:val="none" w:sz="0" w:space="0" w:color="auto"/>
      </w:divBdr>
    </w:div>
    <w:div w:id="1950508561">
      <w:bodyDiv w:val="1"/>
      <w:marLeft w:val="0"/>
      <w:marRight w:val="0"/>
      <w:marTop w:val="0"/>
      <w:marBottom w:val="0"/>
      <w:divBdr>
        <w:top w:val="none" w:sz="0" w:space="0" w:color="auto"/>
        <w:left w:val="none" w:sz="0" w:space="0" w:color="auto"/>
        <w:bottom w:val="none" w:sz="0" w:space="0" w:color="auto"/>
        <w:right w:val="none" w:sz="0" w:space="0" w:color="auto"/>
      </w:divBdr>
    </w:div>
    <w:div w:id="1980919746">
      <w:bodyDiv w:val="1"/>
      <w:marLeft w:val="0"/>
      <w:marRight w:val="0"/>
      <w:marTop w:val="0"/>
      <w:marBottom w:val="0"/>
      <w:divBdr>
        <w:top w:val="none" w:sz="0" w:space="0" w:color="auto"/>
        <w:left w:val="none" w:sz="0" w:space="0" w:color="auto"/>
        <w:bottom w:val="none" w:sz="0" w:space="0" w:color="auto"/>
        <w:right w:val="none" w:sz="0" w:space="0" w:color="auto"/>
      </w:divBdr>
    </w:div>
    <w:div w:id="2014382094">
      <w:bodyDiv w:val="1"/>
      <w:marLeft w:val="0"/>
      <w:marRight w:val="0"/>
      <w:marTop w:val="0"/>
      <w:marBottom w:val="0"/>
      <w:divBdr>
        <w:top w:val="none" w:sz="0" w:space="0" w:color="auto"/>
        <w:left w:val="none" w:sz="0" w:space="0" w:color="auto"/>
        <w:bottom w:val="none" w:sz="0" w:space="0" w:color="auto"/>
        <w:right w:val="none" w:sz="0" w:space="0" w:color="auto"/>
      </w:divBdr>
    </w:div>
    <w:div w:id="20687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FD794-4453-43AF-9CC8-A619CC53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792</Words>
  <Characters>4358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WCSARL</dc:creator>
  <cp:lastModifiedBy>UPO</cp:lastModifiedBy>
  <cp:revision>9</cp:revision>
  <cp:lastPrinted>2011-12-20T07:17:00Z</cp:lastPrinted>
  <dcterms:created xsi:type="dcterms:W3CDTF">2017-02-13T07:17:00Z</dcterms:created>
  <dcterms:modified xsi:type="dcterms:W3CDTF">2017-10-07T09:40:00Z</dcterms:modified>
</cp:coreProperties>
</file>